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5EF692" w14:textId="30CF6EEE" w:rsidR="00A81132" w:rsidRPr="00AB2E50" w:rsidRDefault="00A81132" w:rsidP="00A81132">
      <w:pPr>
        <w:tabs>
          <w:tab w:val="center" w:pos="4536"/>
          <w:tab w:val="right" w:pos="7938"/>
          <w:tab w:val="right" w:pos="9639"/>
        </w:tabs>
        <w:ind w:right="2"/>
        <w:rPr>
          <w:rFonts w:ascii="Arial" w:hAnsi="Arial" w:cs="Arial"/>
          <w:b/>
          <w:bCs/>
          <w:sz w:val="24"/>
        </w:rPr>
      </w:pPr>
      <w:bookmarkStart w:id="0" w:name="_Hlk145670493"/>
      <w:r w:rsidRPr="00AB2E50">
        <w:rPr>
          <w:rFonts w:ascii="Arial" w:hAnsi="Arial" w:cs="Arial"/>
          <w:b/>
          <w:bCs/>
          <w:sz w:val="24"/>
        </w:rPr>
        <w:t>3GPP TSG RAN WG1 #118</w:t>
      </w:r>
      <w:r w:rsidRPr="00AB2E50">
        <w:rPr>
          <w:rFonts w:ascii="Arial" w:hAnsi="Arial" w:cs="Arial"/>
          <w:b/>
          <w:bCs/>
          <w:sz w:val="24"/>
        </w:rPr>
        <w:tab/>
        <w:t xml:space="preserve">                             </w:t>
      </w:r>
      <w:r w:rsidRPr="00AB2E50">
        <w:rPr>
          <w:rFonts w:ascii="Arial" w:hAnsi="Arial" w:cs="Arial"/>
          <w:b/>
          <w:bCs/>
          <w:sz w:val="24"/>
        </w:rPr>
        <w:tab/>
        <w:t xml:space="preserve">         </w:t>
      </w:r>
      <w:r w:rsidR="00AC2D7C">
        <w:rPr>
          <w:rFonts w:ascii="Arial" w:hAnsi="Arial" w:cs="Arial"/>
          <w:b/>
          <w:bCs/>
          <w:sz w:val="24"/>
        </w:rPr>
        <w:t xml:space="preserve">               </w:t>
      </w:r>
      <w:r w:rsidRPr="00AB2E50">
        <w:rPr>
          <w:rFonts w:ascii="Arial" w:hAnsi="Arial" w:cs="Arial"/>
          <w:b/>
          <w:bCs/>
          <w:sz w:val="24"/>
        </w:rPr>
        <w:t xml:space="preserve">   </w:t>
      </w:r>
      <w:r w:rsidR="004723DD" w:rsidRPr="004723DD">
        <w:rPr>
          <w:rFonts w:ascii="Arial" w:hAnsi="Arial" w:cs="Arial"/>
          <w:b/>
          <w:bCs/>
          <w:sz w:val="24"/>
        </w:rPr>
        <w:t>R1-2407008</w:t>
      </w:r>
    </w:p>
    <w:p w14:paraId="76260B17" w14:textId="77777777" w:rsidR="00A81132" w:rsidRPr="00AB2E50" w:rsidRDefault="00A81132" w:rsidP="00A81132">
      <w:pPr>
        <w:tabs>
          <w:tab w:val="center" w:pos="4536"/>
          <w:tab w:val="right" w:pos="9072"/>
        </w:tabs>
        <w:rPr>
          <w:rFonts w:ascii="Arial" w:eastAsia="MS Mincho" w:hAnsi="Arial" w:cs="Arial"/>
          <w:b/>
          <w:bCs/>
          <w:sz w:val="24"/>
        </w:rPr>
      </w:pPr>
      <w:r w:rsidRPr="00AB2E50">
        <w:rPr>
          <w:rFonts w:ascii="Arial" w:eastAsia="MS Mincho" w:hAnsi="Arial" w:cs="Arial"/>
          <w:b/>
          <w:bCs/>
          <w:sz w:val="24"/>
        </w:rPr>
        <w:t>Maastricht, NL, August 19</w:t>
      </w:r>
      <w:r w:rsidRPr="00AB2E50">
        <w:rPr>
          <w:rFonts w:ascii="Malgun Gothic" w:eastAsia="Malgun Gothic" w:hAnsi="Malgun Gothic" w:cs="Malgun Gothic" w:hint="eastAsia"/>
          <w:b/>
          <w:bCs/>
          <w:sz w:val="24"/>
          <w:vertAlign w:val="superscript"/>
        </w:rPr>
        <w:t>th</w:t>
      </w:r>
      <w:r w:rsidRPr="00AB2E50">
        <w:rPr>
          <w:rFonts w:ascii="Arial" w:eastAsia="MS Mincho" w:hAnsi="Arial" w:cs="Arial"/>
          <w:b/>
          <w:bCs/>
          <w:sz w:val="24"/>
        </w:rPr>
        <w:t xml:space="preserve"> </w:t>
      </w:r>
      <w:r w:rsidRPr="00AB2E50">
        <w:rPr>
          <w:rFonts w:ascii="Arial" w:hAnsi="Arial" w:cs="Arial"/>
          <w:b/>
          <w:bCs/>
          <w:sz w:val="24"/>
        </w:rPr>
        <w:t>– 23</w:t>
      </w:r>
      <w:r w:rsidRPr="00AB2E50">
        <w:rPr>
          <w:rFonts w:ascii="Arial" w:hAnsi="Arial" w:cs="Arial"/>
          <w:b/>
          <w:bCs/>
          <w:sz w:val="24"/>
          <w:vertAlign w:val="superscript"/>
        </w:rPr>
        <w:t>rd</w:t>
      </w:r>
      <w:r w:rsidRPr="00AB2E50">
        <w:rPr>
          <w:rFonts w:ascii="Arial" w:eastAsia="MS Mincho" w:hAnsi="Arial" w:cs="Arial"/>
          <w:b/>
          <w:bCs/>
          <w:sz w:val="24"/>
        </w:rPr>
        <w:t>, 2024</w:t>
      </w:r>
    </w:p>
    <w:bookmarkEnd w:id="0"/>
    <w:p w14:paraId="75A14DBD" w14:textId="77777777" w:rsidR="00E86D26" w:rsidRDefault="00E86D26" w:rsidP="007021A8">
      <w:pPr>
        <w:pStyle w:val="Title"/>
        <w:spacing w:before="120"/>
      </w:pPr>
    </w:p>
    <w:p w14:paraId="4804889A" w14:textId="426B0091" w:rsidR="00DB4217" w:rsidRDefault="00463675" w:rsidP="007021A8">
      <w:pPr>
        <w:pStyle w:val="Title"/>
        <w:spacing w:before="120"/>
      </w:pPr>
      <w:r w:rsidRPr="000F4E43">
        <w:t>Title:</w:t>
      </w:r>
      <w:r w:rsidRPr="000F4E43">
        <w:tab/>
      </w:r>
      <w:r w:rsidR="00E86D26">
        <w:t>[</w:t>
      </w:r>
      <w:r w:rsidR="00E86D26" w:rsidRPr="00E86D26">
        <w:rPr>
          <w:highlight w:val="yellow"/>
        </w:rPr>
        <w:t>Draft</w:t>
      </w:r>
      <w:r w:rsidR="00E86D26">
        <w:t>]</w:t>
      </w:r>
      <w:r w:rsidR="002B4A51">
        <w:t xml:space="preserve"> </w:t>
      </w:r>
      <w:r w:rsidR="003150EB">
        <w:t>Reply</w:t>
      </w:r>
      <w:r w:rsidR="00C52493">
        <w:t xml:space="preserve"> </w:t>
      </w:r>
      <w:r w:rsidR="0071535F" w:rsidRPr="0071535F">
        <w:t>LS on Clarification of requirements for Ambient IoT</w:t>
      </w:r>
    </w:p>
    <w:p w14:paraId="05B9251D" w14:textId="5424D400" w:rsidR="00463675" w:rsidRPr="00675F61" w:rsidRDefault="00463675" w:rsidP="007021A8">
      <w:pPr>
        <w:pStyle w:val="Title"/>
        <w:spacing w:before="120"/>
        <w:rPr>
          <w:sz w:val="18"/>
          <w:szCs w:val="18"/>
        </w:rPr>
      </w:pPr>
      <w:r w:rsidRPr="000F4E43">
        <w:t>Response to:</w:t>
      </w:r>
      <w:r w:rsidRPr="000F4E43">
        <w:tab/>
      </w:r>
      <w:bookmarkStart w:id="1" w:name="_Hlk62740173"/>
      <w:r w:rsidR="00942538" w:rsidRPr="00942538">
        <w:t xml:space="preserve">R1-2405796 </w:t>
      </w:r>
      <w:r w:rsidR="001C2947" w:rsidRPr="00675F61">
        <w:rPr>
          <w:sz w:val="18"/>
          <w:szCs w:val="18"/>
        </w:rPr>
        <w:t>/</w:t>
      </w:r>
      <w:bookmarkEnd w:id="1"/>
      <w:r w:rsidR="00BB43B4" w:rsidRPr="00675F61">
        <w:rPr>
          <w:noProof/>
          <w:sz w:val="22"/>
          <w:szCs w:val="22"/>
          <w:lang w:val="de-DE"/>
        </w:rPr>
        <w:t xml:space="preserve"> </w:t>
      </w:r>
      <w:r w:rsidR="00675F61" w:rsidRPr="00675F61">
        <w:rPr>
          <w:noProof/>
          <w:lang w:val="de-DE"/>
        </w:rPr>
        <w:t>S2-2407231</w:t>
      </w:r>
    </w:p>
    <w:p w14:paraId="4A472EF5" w14:textId="1D98AD4B" w:rsidR="001B150A" w:rsidRPr="001B150A" w:rsidRDefault="001B150A" w:rsidP="001B150A">
      <w:pPr>
        <w:spacing w:after="60"/>
        <w:ind w:left="1985" w:hanging="1985"/>
        <w:rPr>
          <w:rFonts w:ascii="Arial" w:eastAsia="DengXian" w:hAnsi="Arial" w:cs="Arial"/>
          <w:bCs/>
        </w:rPr>
      </w:pPr>
      <w:r>
        <w:rPr>
          <w:rFonts w:ascii="Arial" w:eastAsia="DengXian" w:hAnsi="Arial" w:cs="Arial"/>
          <w:b/>
        </w:rPr>
        <w:t>Release:</w:t>
      </w:r>
      <w:r w:rsidR="00CD6845">
        <w:rPr>
          <w:rFonts w:ascii="Arial" w:eastAsia="DengXian" w:hAnsi="Arial" w:cs="Arial"/>
          <w:bCs/>
        </w:rPr>
        <w:t xml:space="preserve">                </w:t>
      </w:r>
      <w:r>
        <w:rPr>
          <w:rFonts w:ascii="Arial" w:eastAsia="DengXian" w:hAnsi="Arial" w:cs="Arial"/>
          <w:b/>
          <w:bCs/>
        </w:rPr>
        <w:t>Rel-1</w:t>
      </w:r>
      <w:r w:rsidR="00871C33">
        <w:rPr>
          <w:rFonts w:ascii="Arial" w:eastAsia="DengXian" w:hAnsi="Arial" w:cs="Arial"/>
          <w:b/>
          <w:bCs/>
        </w:rPr>
        <w:t>9</w:t>
      </w:r>
    </w:p>
    <w:p w14:paraId="2AD16FAD" w14:textId="366A1366" w:rsidR="00463675" w:rsidRPr="006638DF" w:rsidRDefault="006638DF" w:rsidP="006638DF">
      <w:pPr>
        <w:pStyle w:val="Title"/>
        <w:spacing w:before="0"/>
        <w:rPr>
          <w:color w:val="000000"/>
        </w:rPr>
      </w:pPr>
      <w:r>
        <w:t>Work Item</w:t>
      </w:r>
      <w:r w:rsidRPr="000F4E43">
        <w:t>:</w:t>
      </w:r>
      <w:r w:rsidRPr="000F4E43">
        <w:tab/>
      </w:r>
      <w:proofErr w:type="spellStart"/>
      <w:r w:rsidR="00870437">
        <w:t>FS_AmbientIoT</w:t>
      </w:r>
      <w:proofErr w:type="spellEnd"/>
      <w:r w:rsidR="00870437">
        <w:t xml:space="preserve">, </w:t>
      </w:r>
      <w:proofErr w:type="spellStart"/>
      <w:r w:rsidR="00871C33" w:rsidRPr="00871C33">
        <w:rPr>
          <w:color w:val="000000"/>
        </w:rPr>
        <w:t>FS_AmbientIoT</w:t>
      </w:r>
      <w:r w:rsidR="00BA3E1A">
        <w:rPr>
          <w:color w:val="000000"/>
        </w:rPr>
        <w:t>_solutions</w:t>
      </w:r>
      <w:proofErr w:type="spellEnd"/>
    </w:p>
    <w:p w14:paraId="44E24AB1" w14:textId="77777777" w:rsidR="00463675" w:rsidRPr="000F4E43" w:rsidRDefault="00463675">
      <w:pPr>
        <w:spacing w:after="60"/>
        <w:ind w:left="1985" w:hanging="1985"/>
        <w:rPr>
          <w:rFonts w:ascii="Arial" w:hAnsi="Arial" w:cs="Arial"/>
          <w:b/>
        </w:rPr>
      </w:pPr>
    </w:p>
    <w:p w14:paraId="38584091" w14:textId="47EA4536" w:rsidR="00463675" w:rsidRPr="007021A8" w:rsidRDefault="00463675" w:rsidP="000F4E43">
      <w:pPr>
        <w:pStyle w:val="Source"/>
        <w:rPr>
          <w:b w:val="0"/>
        </w:rPr>
      </w:pPr>
      <w:r w:rsidRPr="007021A8">
        <w:t>Source:</w:t>
      </w:r>
      <w:r w:rsidRPr="007021A8">
        <w:tab/>
      </w:r>
      <w:r w:rsidR="004D3C3E">
        <w:t>Qualcomm</w:t>
      </w:r>
      <w:r w:rsidR="00C52493">
        <w:t xml:space="preserve"> Inc.</w:t>
      </w:r>
      <w:r w:rsidR="004D3C3E">
        <w:t xml:space="preserve"> [</w:t>
      </w:r>
      <w:r w:rsidR="004D3C3E" w:rsidRPr="00E86D26">
        <w:rPr>
          <w:highlight w:val="yellow"/>
        </w:rPr>
        <w:t xml:space="preserve">to be </w:t>
      </w:r>
      <w:r w:rsidR="005012BB" w:rsidRPr="00E86D26">
        <w:rPr>
          <w:rFonts w:hint="eastAsia"/>
          <w:highlight w:val="yellow"/>
        </w:rPr>
        <w:t>R</w:t>
      </w:r>
      <w:r w:rsidR="005012BB" w:rsidRPr="00CA6554">
        <w:rPr>
          <w:rFonts w:hint="eastAsia"/>
          <w:highlight w:val="yellow"/>
        </w:rPr>
        <w:t>AN</w:t>
      </w:r>
      <w:r w:rsidR="00617342" w:rsidRPr="00CA6554">
        <w:rPr>
          <w:highlight w:val="yellow"/>
        </w:rPr>
        <w:t>1</w:t>
      </w:r>
      <w:r w:rsidR="004D3C3E">
        <w:t>]</w:t>
      </w:r>
    </w:p>
    <w:p w14:paraId="2CB1D378" w14:textId="33EFBFF8" w:rsidR="00463675" w:rsidRPr="000F4E43" w:rsidRDefault="00463675" w:rsidP="000F4E43">
      <w:pPr>
        <w:pStyle w:val="Source"/>
      </w:pPr>
      <w:r w:rsidRPr="000F4E43">
        <w:t>To:</w:t>
      </w:r>
      <w:r w:rsidRPr="000F4E43">
        <w:tab/>
      </w:r>
      <w:r w:rsidR="00966B0E">
        <w:t>SA2</w:t>
      </w:r>
    </w:p>
    <w:p w14:paraId="3D0A5F70" w14:textId="495740B6" w:rsidR="00463675" w:rsidRPr="00F0431C" w:rsidRDefault="00463675" w:rsidP="000F4E43">
      <w:pPr>
        <w:pStyle w:val="Source"/>
        <w:rPr>
          <w:lang w:val="en-US"/>
        </w:rPr>
      </w:pPr>
      <w:r w:rsidRPr="00F0431C">
        <w:rPr>
          <w:lang w:val="en-US"/>
        </w:rPr>
        <w:t>Cc:</w:t>
      </w:r>
      <w:r w:rsidRPr="00F0431C">
        <w:rPr>
          <w:lang w:val="en-US"/>
        </w:rPr>
        <w:tab/>
      </w:r>
      <w:r w:rsidR="00AF4E61">
        <w:rPr>
          <w:lang w:val="en-US"/>
        </w:rPr>
        <w:t xml:space="preserve">SA1, </w:t>
      </w:r>
      <w:r w:rsidR="00896F2D">
        <w:rPr>
          <w:lang w:val="en-US"/>
        </w:rPr>
        <w:t xml:space="preserve">SA3, </w:t>
      </w:r>
      <w:r w:rsidR="00AF4E61">
        <w:rPr>
          <w:lang w:val="en-US"/>
        </w:rPr>
        <w:t>RAN2, RAN3</w:t>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726A789E" w:rsidR="00463675" w:rsidRPr="000F4E43" w:rsidRDefault="00463675" w:rsidP="000F4E43">
      <w:pPr>
        <w:pStyle w:val="Contact"/>
        <w:tabs>
          <w:tab w:val="clear" w:pos="2268"/>
        </w:tabs>
        <w:rPr>
          <w:bCs/>
        </w:rPr>
      </w:pPr>
      <w:r w:rsidRPr="000F4E43">
        <w:t>Name:</w:t>
      </w:r>
      <w:r w:rsidRPr="000F4E43">
        <w:rPr>
          <w:bCs/>
        </w:rPr>
        <w:tab/>
      </w:r>
      <w:r w:rsidR="00D82FB0">
        <w:rPr>
          <w:bCs/>
        </w:rPr>
        <w:t>Yuchul Kim</w:t>
      </w:r>
    </w:p>
    <w:p w14:paraId="562EFA84" w14:textId="41BE4A8B" w:rsidR="00463675" w:rsidRPr="000F4E43" w:rsidRDefault="00463675" w:rsidP="000F4E43">
      <w:pPr>
        <w:pStyle w:val="Contact"/>
        <w:tabs>
          <w:tab w:val="clear" w:pos="2268"/>
        </w:tabs>
        <w:rPr>
          <w:bCs/>
        </w:rPr>
      </w:pPr>
    </w:p>
    <w:p w14:paraId="634D86F9" w14:textId="10432290"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82FB0">
        <w:rPr>
          <w:bCs/>
          <w:color w:val="0000FF"/>
        </w:rPr>
        <w:t>yuchulk</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D9F8BB5" w14:textId="77777777" w:rsidR="00753B8E" w:rsidRDefault="00573BF0" w:rsidP="00F837A1">
      <w:pPr>
        <w:rPr>
          <w:lang w:eastAsia="ko-KR"/>
        </w:rPr>
      </w:pPr>
      <w:r>
        <w:rPr>
          <w:lang w:eastAsia="ko-KR"/>
        </w:rPr>
        <w:t>RAN</w:t>
      </w:r>
      <w:r w:rsidR="007449CA">
        <w:rPr>
          <w:lang w:eastAsia="ko-KR"/>
        </w:rPr>
        <w:t xml:space="preserve">1 </w:t>
      </w:r>
      <w:r>
        <w:rPr>
          <w:lang w:eastAsia="ko-KR"/>
        </w:rPr>
        <w:t>would like to thank</w:t>
      </w:r>
      <w:r w:rsidR="00AD785D">
        <w:rPr>
          <w:lang w:eastAsia="ko-KR"/>
        </w:rPr>
        <w:t xml:space="preserve"> SA</w:t>
      </w:r>
      <w:r w:rsidR="006B3C3F">
        <w:rPr>
          <w:lang w:eastAsia="ko-KR"/>
        </w:rPr>
        <w:t>2</w:t>
      </w:r>
      <w:r w:rsidR="002D03B2">
        <w:rPr>
          <w:lang w:eastAsia="ko-KR"/>
        </w:rPr>
        <w:t xml:space="preserve"> </w:t>
      </w:r>
      <w:r>
        <w:rPr>
          <w:lang w:eastAsia="ko-KR"/>
        </w:rPr>
        <w:t>for the</w:t>
      </w:r>
      <w:r w:rsidR="002E6410">
        <w:rPr>
          <w:lang w:eastAsia="ko-KR"/>
        </w:rPr>
        <w:t xml:space="preserve"> LS</w:t>
      </w:r>
      <w:r w:rsidR="00772F46">
        <w:rPr>
          <w:lang w:eastAsia="ko-KR"/>
        </w:rPr>
        <w:t xml:space="preserve"> </w:t>
      </w:r>
      <w:r w:rsidR="00AD785D" w:rsidRPr="00AD785D">
        <w:rPr>
          <w:lang w:eastAsia="ko-KR"/>
        </w:rPr>
        <w:t>R1-2405796 / S2-2407231</w:t>
      </w:r>
      <w:r w:rsidR="00AD785D">
        <w:rPr>
          <w:lang w:eastAsia="ko-KR"/>
        </w:rPr>
        <w:t xml:space="preserve"> </w:t>
      </w:r>
      <w:r w:rsidR="00C951FD">
        <w:rPr>
          <w:lang w:eastAsia="ko-KR"/>
        </w:rPr>
        <w:t>on</w:t>
      </w:r>
      <w:r w:rsidR="00AD785D">
        <w:t xml:space="preserve"> </w:t>
      </w:r>
      <w:r w:rsidR="00AD785D" w:rsidRPr="00AD785D">
        <w:t>Clarification of requirements for Ambient IoT</w:t>
      </w:r>
      <w:r w:rsidR="00792835">
        <w:rPr>
          <w:lang w:eastAsia="ko-KR"/>
        </w:rPr>
        <w:t>.</w:t>
      </w:r>
      <w:r w:rsidR="0081545F">
        <w:rPr>
          <w:lang w:eastAsia="ko-KR"/>
        </w:rPr>
        <w:t xml:space="preserve"> </w:t>
      </w:r>
    </w:p>
    <w:p w14:paraId="08E6514D" w14:textId="77777777" w:rsidR="00244ED3" w:rsidRDefault="00244ED3" w:rsidP="00F837A1">
      <w:pPr>
        <w:rPr>
          <w:lang w:eastAsia="ko-KR"/>
        </w:rPr>
      </w:pPr>
    </w:p>
    <w:p w14:paraId="6887F0A1" w14:textId="400B3468" w:rsidR="00753B8E" w:rsidRDefault="00753B8E" w:rsidP="00F837A1">
      <w:pPr>
        <w:rPr>
          <w:lang w:eastAsia="ko-KR"/>
        </w:rPr>
      </w:pPr>
      <w:r>
        <w:rPr>
          <w:lang w:eastAsia="ko-KR"/>
        </w:rPr>
        <w:t>Question</w:t>
      </w:r>
      <w:r w:rsidR="00D5379D">
        <w:rPr>
          <w:lang w:eastAsia="ko-KR"/>
        </w:rPr>
        <w:t xml:space="preserve"> 5 is</w:t>
      </w:r>
      <w:r>
        <w:rPr>
          <w:lang w:eastAsia="ko-KR"/>
        </w:rPr>
        <w:t xml:space="preserve"> </w:t>
      </w:r>
      <w:r w:rsidR="00D5379D">
        <w:rPr>
          <w:lang w:eastAsia="ko-KR"/>
        </w:rPr>
        <w:t>for</w:t>
      </w:r>
      <w:r>
        <w:rPr>
          <w:lang w:eastAsia="ko-KR"/>
        </w:rPr>
        <w:t xml:space="preserve"> RAN1 </w:t>
      </w:r>
      <w:r w:rsidR="00D5379D">
        <w:rPr>
          <w:lang w:eastAsia="ko-KR"/>
        </w:rPr>
        <w:t>as captured below.</w:t>
      </w:r>
    </w:p>
    <w:tbl>
      <w:tblPr>
        <w:tblStyle w:val="TableGrid"/>
        <w:tblW w:w="0" w:type="auto"/>
        <w:tblLook w:val="04A0" w:firstRow="1" w:lastRow="0" w:firstColumn="1" w:lastColumn="0" w:noHBand="0" w:noVBand="1"/>
      </w:tblPr>
      <w:tblGrid>
        <w:gridCol w:w="9629"/>
      </w:tblGrid>
      <w:tr w:rsidR="00D5379D" w14:paraId="61C034E7" w14:textId="77777777" w:rsidTr="00D5379D">
        <w:tc>
          <w:tcPr>
            <w:tcW w:w="9629" w:type="dxa"/>
          </w:tcPr>
          <w:p w14:paraId="233EF708" w14:textId="77777777" w:rsidR="00D5379D" w:rsidRPr="00D5379D" w:rsidRDefault="00D5379D" w:rsidP="00D5379D">
            <w:pPr>
              <w:rPr>
                <w:lang w:eastAsia="zh-CN"/>
              </w:rPr>
            </w:pPr>
            <w:r w:rsidRPr="00D5379D">
              <w:rPr>
                <w:lang w:eastAsia="zh-CN"/>
              </w:rPr>
              <w:t>SA2 have discussed different aspects with respect to non-volatile memory:</w:t>
            </w:r>
          </w:p>
          <w:p w14:paraId="4197A4FB" w14:textId="77777777" w:rsidR="00D5379D" w:rsidRPr="00D5379D" w:rsidRDefault="00D5379D" w:rsidP="00D5379D">
            <w:pPr>
              <w:pStyle w:val="B1"/>
              <w:rPr>
                <w:lang w:eastAsia="zh-CN"/>
              </w:rPr>
            </w:pPr>
            <w:r w:rsidRPr="00D5379D">
              <w:rPr>
                <w:rFonts w:ascii="Times New Roman" w:hAnsi="Times New Roman"/>
                <w:lang w:eastAsia="zh-CN"/>
              </w:rPr>
              <w:t>-</w:t>
            </w:r>
            <w:r w:rsidRPr="00D5379D">
              <w:rPr>
                <w:rFonts w:ascii="Times New Roman" w:hAnsi="Times New Roman"/>
                <w:lang w:eastAsia="zh-CN"/>
              </w:rPr>
              <w:tab/>
              <w:t xml:space="preserve">whether or not an Ambient IoT device can incorporate a non-volatile memory in the device design i.e., include a non-volatile memory in the Bill-of-Materials (BoM). </w:t>
            </w:r>
          </w:p>
          <w:p w14:paraId="71A0F810" w14:textId="77777777" w:rsidR="00D5379D" w:rsidRPr="00D5379D" w:rsidRDefault="00D5379D" w:rsidP="00D5379D">
            <w:pPr>
              <w:pStyle w:val="B1"/>
              <w:rPr>
                <w:lang w:eastAsia="zh-CN"/>
              </w:rPr>
            </w:pPr>
            <w:r w:rsidRPr="00D5379D">
              <w:rPr>
                <w:rFonts w:ascii="Times New Roman" w:hAnsi="Times New Roman"/>
                <w:lang w:eastAsia="zh-CN"/>
              </w:rPr>
              <w:t>-</w:t>
            </w:r>
            <w:r w:rsidRPr="00D5379D">
              <w:rPr>
                <w:rFonts w:ascii="Times New Roman" w:hAnsi="Times New Roman"/>
                <w:lang w:eastAsia="zh-CN"/>
              </w:rPr>
              <w:tab/>
              <w:t xml:space="preserve">whether an Ambient IoT device will be able to update its non-volatile memory based on its energy status and energy storage capabilities at some point after receiving a trigger from the Reader. </w:t>
            </w:r>
          </w:p>
          <w:p w14:paraId="47597792" w14:textId="77777777" w:rsidR="00D5379D" w:rsidRPr="00D5379D" w:rsidRDefault="00D5379D" w:rsidP="00D5379D">
            <w:pPr>
              <w:rPr>
                <w:lang w:eastAsia="zh-CN"/>
              </w:rPr>
            </w:pPr>
          </w:p>
          <w:p w14:paraId="4E4CFC52" w14:textId="77777777" w:rsidR="00D5379D" w:rsidRPr="00D5379D" w:rsidRDefault="00D5379D" w:rsidP="00D5379D">
            <w:pPr>
              <w:rPr>
                <w:lang w:eastAsia="zh-CN"/>
              </w:rPr>
            </w:pPr>
            <w:r w:rsidRPr="00D5379D">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7A78BF49" w14:textId="77777777" w:rsidR="00D5379D" w:rsidRPr="00D5379D" w:rsidRDefault="00D5379D" w:rsidP="00D5379D">
            <w:pPr>
              <w:rPr>
                <w:lang w:eastAsia="zh-CN"/>
              </w:rPr>
            </w:pPr>
          </w:p>
          <w:p w14:paraId="054F4A23" w14:textId="77777777" w:rsidR="00D5379D" w:rsidRPr="00D71FD1" w:rsidRDefault="00D5379D" w:rsidP="00D5379D">
            <w:pPr>
              <w:rPr>
                <w:lang w:eastAsia="zh-CN"/>
              </w:rPr>
            </w:pPr>
            <w:r w:rsidRPr="00D5379D">
              <w:rPr>
                <w:b/>
                <w:bCs/>
                <w:lang w:eastAsia="zh-CN"/>
              </w:rPr>
              <w:t>Question 5:</w:t>
            </w:r>
            <w:r w:rsidRPr="00D5379D">
              <w:rPr>
                <w:lang w:eastAsia="zh-CN"/>
              </w:rPr>
              <w:t xml:space="preserve"> SA2 would like to ask RAN1 if RAN1 can provide feedback on the non-volatile memory aspects listed above.</w:t>
            </w:r>
            <w:r w:rsidRPr="00D71FD1">
              <w:rPr>
                <w:lang w:eastAsia="zh-CN"/>
              </w:rPr>
              <w:t xml:space="preserve"> </w:t>
            </w:r>
          </w:p>
          <w:p w14:paraId="26F6B666" w14:textId="77777777" w:rsidR="00D5379D" w:rsidRDefault="00D5379D" w:rsidP="00F837A1">
            <w:pPr>
              <w:rPr>
                <w:lang w:eastAsia="ko-KR"/>
              </w:rPr>
            </w:pPr>
          </w:p>
        </w:tc>
      </w:tr>
    </w:tbl>
    <w:p w14:paraId="274ABF9D" w14:textId="77777777" w:rsidR="00753B8E" w:rsidRDefault="00753B8E" w:rsidP="00F837A1">
      <w:pPr>
        <w:rPr>
          <w:lang w:eastAsia="ko-KR"/>
        </w:rPr>
      </w:pPr>
    </w:p>
    <w:p w14:paraId="7E16DC10" w14:textId="7E6C9987" w:rsidR="00347B29" w:rsidRDefault="0081545F" w:rsidP="00F837A1">
      <w:pPr>
        <w:rPr>
          <w:lang w:eastAsia="ko-KR"/>
        </w:rPr>
      </w:pPr>
      <w:r>
        <w:rPr>
          <w:lang w:eastAsia="ko-KR"/>
        </w:rPr>
        <w:t xml:space="preserve">RAN1 has discussed the </w:t>
      </w:r>
      <w:r w:rsidR="00133948">
        <w:rPr>
          <w:lang w:eastAsia="ko-KR"/>
        </w:rPr>
        <w:t>issue</w:t>
      </w:r>
      <w:r w:rsidR="00344FA8">
        <w:rPr>
          <w:lang w:eastAsia="ko-KR"/>
        </w:rPr>
        <w:t xml:space="preserve"> </w:t>
      </w:r>
      <w:r w:rsidR="00133948">
        <w:rPr>
          <w:lang w:eastAsia="ko-KR"/>
        </w:rPr>
        <w:t xml:space="preserve">and </w:t>
      </w:r>
      <w:r w:rsidR="00841ECE">
        <w:rPr>
          <w:lang w:eastAsia="ko-KR"/>
        </w:rPr>
        <w:t xml:space="preserve">concluded </w:t>
      </w:r>
      <w:r w:rsidR="00347B29">
        <w:rPr>
          <w:lang w:eastAsia="ko-KR"/>
        </w:rPr>
        <w:t>the following:</w:t>
      </w:r>
    </w:p>
    <w:p w14:paraId="5AA5A1CC" w14:textId="73E18F1C" w:rsidR="00FC4C2E" w:rsidRDefault="00FC4C2E" w:rsidP="00F96AFC">
      <w:pPr>
        <w:rPr>
          <w:lang w:eastAsia="ko-KR"/>
        </w:rPr>
      </w:pPr>
    </w:p>
    <w:p w14:paraId="58EDA4C4" w14:textId="443E848E" w:rsidR="00281C60" w:rsidRPr="00281C60" w:rsidRDefault="009C38B7" w:rsidP="009C38B7">
      <w:pPr>
        <w:rPr>
          <w:lang w:val="en-US" w:eastAsia="ko-KR"/>
        </w:rPr>
      </w:pPr>
      <w:r w:rsidRPr="003B4083">
        <w:rPr>
          <w:b/>
          <w:bCs/>
          <w:i/>
          <w:iCs/>
          <w:lang w:eastAsia="ko-KR"/>
        </w:rPr>
        <w:t>F</w:t>
      </w:r>
      <w:r w:rsidR="00281C60" w:rsidRPr="003B4083">
        <w:rPr>
          <w:b/>
          <w:bCs/>
          <w:i/>
          <w:iCs/>
          <w:lang w:eastAsia="ko-KR"/>
        </w:rPr>
        <w:t xml:space="preserve">irst part of </w:t>
      </w:r>
      <w:r w:rsidR="00281C60" w:rsidRPr="00281C60">
        <w:rPr>
          <w:b/>
          <w:bCs/>
          <w:i/>
          <w:iCs/>
          <w:lang w:eastAsia="ko-KR"/>
        </w:rPr>
        <w:t xml:space="preserve">Question 5: </w:t>
      </w:r>
      <w:r w:rsidR="00281C60" w:rsidRPr="00281C60">
        <w:rPr>
          <w:i/>
          <w:iCs/>
          <w:lang w:eastAsia="ko-KR"/>
        </w:rPr>
        <w:t xml:space="preserve">whether or not an Ambient IoT device can incorporate a non-volatile memory in the device design i.e., include a non-volatile memory in the Bill-of-Materials (BoM). </w:t>
      </w:r>
    </w:p>
    <w:p w14:paraId="1C888C16" w14:textId="23EE4DEE" w:rsidR="004629BD" w:rsidRDefault="00D734F0" w:rsidP="00281C60">
      <w:pPr>
        <w:numPr>
          <w:ilvl w:val="0"/>
          <w:numId w:val="34"/>
        </w:numPr>
        <w:rPr>
          <w:lang w:val="en-US" w:eastAsia="ko-KR"/>
        </w:rPr>
      </w:pPr>
      <w:r w:rsidRPr="009C38B7">
        <w:rPr>
          <w:b/>
          <w:bCs/>
          <w:lang w:val="en-US" w:eastAsia="ko-KR"/>
        </w:rPr>
        <w:t>RAN1</w:t>
      </w:r>
      <w:r w:rsidR="00281C60" w:rsidRPr="00281C60">
        <w:rPr>
          <w:b/>
          <w:bCs/>
          <w:lang w:val="en-US" w:eastAsia="ko-KR"/>
        </w:rPr>
        <w:t xml:space="preserve"> response</w:t>
      </w:r>
      <w:r w:rsidR="00281C60" w:rsidRPr="00281C60">
        <w:rPr>
          <w:lang w:val="en-US" w:eastAsia="ko-KR"/>
        </w:rPr>
        <w:t>:</w:t>
      </w:r>
    </w:p>
    <w:p w14:paraId="2FD6DFED" w14:textId="229EB035" w:rsidR="00281C60" w:rsidRPr="00281C60" w:rsidRDefault="00281C60" w:rsidP="004629BD">
      <w:pPr>
        <w:numPr>
          <w:ilvl w:val="1"/>
          <w:numId w:val="34"/>
        </w:numPr>
        <w:rPr>
          <w:lang w:val="en-US" w:eastAsia="ko-KR"/>
        </w:rPr>
      </w:pPr>
      <w:r w:rsidRPr="00281C60">
        <w:rPr>
          <w:lang w:val="en-US" w:eastAsia="ko-KR"/>
        </w:rPr>
        <w:t>A-IoT device can incorporate NVM in device design. This could be used for storing EPC and other data. This should be included in B</w:t>
      </w:r>
      <w:r w:rsidR="00A72F74">
        <w:rPr>
          <w:lang w:val="en-US" w:eastAsia="ko-KR"/>
        </w:rPr>
        <w:t>o</w:t>
      </w:r>
      <w:r w:rsidRPr="00281C60">
        <w:rPr>
          <w:lang w:val="en-US" w:eastAsia="ko-KR"/>
        </w:rPr>
        <w:t>M.</w:t>
      </w:r>
    </w:p>
    <w:p w14:paraId="7D4C2A5F" w14:textId="77777777" w:rsidR="00AD785D" w:rsidRDefault="00AD785D" w:rsidP="00F96AFC">
      <w:pPr>
        <w:rPr>
          <w:lang w:eastAsia="ko-KR"/>
        </w:rPr>
      </w:pPr>
    </w:p>
    <w:p w14:paraId="71C0F8D8" w14:textId="72FFC365" w:rsidR="00AD785D" w:rsidRDefault="00277726" w:rsidP="00F96AFC">
      <w:pPr>
        <w:rPr>
          <w:b/>
          <w:bCs/>
          <w:i/>
          <w:iCs/>
          <w:lang w:eastAsia="ko-KR"/>
        </w:rPr>
      </w:pPr>
      <w:r>
        <w:rPr>
          <w:b/>
          <w:bCs/>
          <w:i/>
          <w:iCs/>
          <w:lang w:eastAsia="ko-KR"/>
        </w:rPr>
        <w:t xml:space="preserve">Second part of </w:t>
      </w:r>
      <w:r w:rsidR="00281C60" w:rsidRPr="00281C60">
        <w:rPr>
          <w:b/>
          <w:bCs/>
          <w:i/>
          <w:iCs/>
          <w:lang w:eastAsia="ko-KR"/>
        </w:rPr>
        <w:t>Question 5</w:t>
      </w:r>
      <w:r w:rsidR="003B4083">
        <w:rPr>
          <w:b/>
          <w:bCs/>
          <w:i/>
          <w:iCs/>
          <w:lang w:eastAsia="ko-KR"/>
        </w:rPr>
        <w:t>:</w:t>
      </w:r>
      <w:r w:rsidR="003B4083" w:rsidRPr="003B4083">
        <w:rPr>
          <w:b/>
          <w:bCs/>
          <w:i/>
          <w:iCs/>
          <w:lang w:eastAsia="ko-KR"/>
        </w:rPr>
        <w:t xml:space="preserve"> whether an Ambient IoT device will be able to update its non-volatile memory based on its energy status and energy storage capabilities at some point after receiving a trigger from the Reader.</w:t>
      </w:r>
    </w:p>
    <w:p w14:paraId="2709E814" w14:textId="42190C20" w:rsidR="004629BD" w:rsidRDefault="004629BD" w:rsidP="00046529">
      <w:pPr>
        <w:numPr>
          <w:ilvl w:val="0"/>
          <w:numId w:val="34"/>
        </w:numPr>
        <w:rPr>
          <w:lang w:val="en-US" w:eastAsia="ko-KR"/>
        </w:rPr>
      </w:pPr>
      <w:r w:rsidRPr="009C38B7">
        <w:rPr>
          <w:b/>
          <w:bCs/>
          <w:lang w:val="en-US" w:eastAsia="ko-KR"/>
        </w:rPr>
        <w:t>RAN1</w:t>
      </w:r>
      <w:r w:rsidR="00281C60" w:rsidRPr="00281C60">
        <w:rPr>
          <w:b/>
          <w:bCs/>
          <w:lang w:val="en-US" w:eastAsia="ko-KR"/>
        </w:rPr>
        <w:t xml:space="preserve"> response</w:t>
      </w:r>
      <w:r w:rsidR="00281C60" w:rsidRPr="00281C60">
        <w:rPr>
          <w:lang w:val="en-US" w:eastAsia="ko-KR"/>
        </w:rPr>
        <w:t>:</w:t>
      </w:r>
    </w:p>
    <w:p w14:paraId="3CF8D051" w14:textId="77777777" w:rsidR="00E423E5" w:rsidRDefault="00046529" w:rsidP="004629BD">
      <w:pPr>
        <w:numPr>
          <w:ilvl w:val="1"/>
          <w:numId w:val="34"/>
        </w:numPr>
        <w:rPr>
          <w:lang w:val="en-US" w:eastAsia="ko-KR"/>
        </w:rPr>
      </w:pPr>
      <w:r w:rsidRPr="00046529">
        <w:rPr>
          <w:lang w:val="en-US" w:eastAsia="ko-KR"/>
        </w:rPr>
        <w:t xml:space="preserve">Reader can update (write) device NVM in principle. </w:t>
      </w:r>
    </w:p>
    <w:p w14:paraId="313F5DE6" w14:textId="24040FCD" w:rsidR="00046529" w:rsidRPr="00046529" w:rsidRDefault="00046529" w:rsidP="004629BD">
      <w:pPr>
        <w:numPr>
          <w:ilvl w:val="1"/>
          <w:numId w:val="34"/>
        </w:numPr>
        <w:rPr>
          <w:lang w:val="en-US" w:eastAsia="ko-KR"/>
        </w:rPr>
      </w:pPr>
      <w:r w:rsidRPr="00046529">
        <w:rPr>
          <w:lang w:val="en-US" w:eastAsia="ko-KR"/>
        </w:rPr>
        <w:t xml:space="preserve">However, the </w:t>
      </w:r>
      <w:r w:rsidRPr="00046529">
        <w:rPr>
          <w:b/>
          <w:bCs/>
          <w:lang w:val="en-US" w:eastAsia="ko-KR"/>
        </w:rPr>
        <w:t>write operation requires significantly higher energy consumption than read operation</w:t>
      </w:r>
      <w:r w:rsidR="00154D02">
        <w:rPr>
          <w:lang w:val="en-US" w:eastAsia="ko-KR"/>
        </w:rPr>
        <w:t xml:space="preserve">, </w:t>
      </w:r>
      <w:r w:rsidR="00F57088">
        <w:rPr>
          <w:lang w:val="en-US" w:eastAsia="ko-KR"/>
        </w:rPr>
        <w:t>for example</w:t>
      </w:r>
      <w:r w:rsidR="00154D02">
        <w:rPr>
          <w:lang w:val="en-US" w:eastAsia="ko-KR"/>
        </w:rPr>
        <w:t>:</w:t>
      </w:r>
    </w:p>
    <w:p w14:paraId="6702051D" w14:textId="03A9B862" w:rsidR="00046529" w:rsidRPr="00046529" w:rsidRDefault="00154D02" w:rsidP="00E423E5">
      <w:pPr>
        <w:numPr>
          <w:ilvl w:val="2"/>
          <w:numId w:val="34"/>
        </w:numPr>
        <w:rPr>
          <w:lang w:val="en-US" w:eastAsia="ko-KR"/>
        </w:rPr>
      </w:pPr>
      <w:r>
        <w:rPr>
          <w:lang w:val="en-US" w:eastAsia="ko-KR"/>
        </w:rPr>
        <w:t>U</w:t>
      </w:r>
      <w:r w:rsidR="00046529" w:rsidRPr="00046529">
        <w:rPr>
          <w:lang w:val="en-US" w:eastAsia="ko-KR"/>
        </w:rPr>
        <w:t xml:space="preserve">pdating smaller number of bits </w:t>
      </w:r>
      <w:r w:rsidR="00011FE2" w:rsidRPr="00046529">
        <w:rPr>
          <w:lang w:val="en-US" w:eastAsia="ko-KR"/>
        </w:rPr>
        <w:t xml:space="preserve">(~10bits) </w:t>
      </w:r>
      <w:r w:rsidR="00DB06FC">
        <w:rPr>
          <w:lang w:val="en-US" w:eastAsia="ko-KR"/>
        </w:rPr>
        <w:t xml:space="preserve">at once </w:t>
      </w:r>
      <w:r w:rsidR="00046529" w:rsidRPr="00046529">
        <w:rPr>
          <w:lang w:val="en-US" w:eastAsia="ko-KR"/>
        </w:rPr>
        <w:t xml:space="preserve">would be possible for </w:t>
      </w:r>
      <w:r w:rsidR="004B3FC7">
        <w:rPr>
          <w:lang w:val="en-US" w:eastAsia="ko-KR"/>
        </w:rPr>
        <w:t>device</w:t>
      </w:r>
      <w:r w:rsidR="00DB06FC">
        <w:rPr>
          <w:lang w:val="en-US" w:eastAsia="ko-KR"/>
        </w:rPr>
        <w:t xml:space="preserve"> with smaller </w:t>
      </w:r>
      <w:r w:rsidR="00403733">
        <w:rPr>
          <w:lang w:val="en-US" w:eastAsia="ko-KR"/>
        </w:rPr>
        <w:t xml:space="preserve">capacitor </w:t>
      </w:r>
      <w:r w:rsidR="00DB06FC">
        <w:rPr>
          <w:lang w:val="en-US" w:eastAsia="ko-KR"/>
        </w:rPr>
        <w:t>size</w:t>
      </w:r>
      <w:r w:rsidR="003B05CF">
        <w:rPr>
          <w:lang w:val="en-US" w:eastAsia="ko-KR"/>
        </w:rPr>
        <w:t xml:space="preserve">, </w:t>
      </w:r>
      <w:r w:rsidR="00DB06FC">
        <w:rPr>
          <w:lang w:val="en-US" w:eastAsia="ko-KR"/>
        </w:rPr>
        <w:t>e.g., 1uF</w:t>
      </w:r>
      <w:r w:rsidR="003B05CF">
        <w:rPr>
          <w:lang w:val="en-US" w:eastAsia="ko-KR"/>
        </w:rPr>
        <w:t>.</w:t>
      </w:r>
    </w:p>
    <w:p w14:paraId="538B0B17" w14:textId="21132F04" w:rsidR="00046529" w:rsidRPr="00046529" w:rsidRDefault="00046529" w:rsidP="00E423E5">
      <w:pPr>
        <w:numPr>
          <w:ilvl w:val="2"/>
          <w:numId w:val="34"/>
        </w:numPr>
        <w:rPr>
          <w:lang w:val="en-US" w:eastAsia="ko-KR"/>
        </w:rPr>
      </w:pPr>
      <w:r w:rsidRPr="00046529">
        <w:rPr>
          <w:lang w:val="en-US" w:eastAsia="ko-KR"/>
        </w:rPr>
        <w:lastRenderedPageBreak/>
        <w:t xml:space="preserve">Updating larger number of bits </w:t>
      </w:r>
      <w:r w:rsidR="00011FE2" w:rsidRPr="00046529">
        <w:rPr>
          <w:lang w:val="en-US" w:eastAsia="ko-KR"/>
        </w:rPr>
        <w:t xml:space="preserve">(~&lt;100bits) </w:t>
      </w:r>
      <w:r w:rsidR="00DB06FC">
        <w:rPr>
          <w:lang w:val="en-US" w:eastAsia="ko-KR"/>
        </w:rPr>
        <w:t xml:space="preserve">at once </w:t>
      </w:r>
      <w:r w:rsidRPr="00046529">
        <w:rPr>
          <w:lang w:val="en-US" w:eastAsia="ko-KR"/>
        </w:rPr>
        <w:t xml:space="preserve">would be possible for device </w:t>
      </w:r>
      <w:r w:rsidR="00DB06FC">
        <w:rPr>
          <w:lang w:val="en-US" w:eastAsia="ko-KR"/>
        </w:rPr>
        <w:t xml:space="preserve">with larger capacitor size e.g., </w:t>
      </w:r>
      <w:r w:rsidR="00542AF4">
        <w:rPr>
          <w:lang w:val="en-US" w:eastAsia="ko-KR"/>
        </w:rPr>
        <w:t>10</w:t>
      </w:r>
      <w:r w:rsidR="00284C6D">
        <w:rPr>
          <w:lang w:val="en-US" w:eastAsia="ko-KR"/>
        </w:rPr>
        <w:t>uF.</w:t>
      </w:r>
    </w:p>
    <w:p w14:paraId="18355E3B" w14:textId="0E574D50" w:rsidR="00046529" w:rsidRPr="00046529" w:rsidRDefault="00D43109" w:rsidP="005F3481">
      <w:pPr>
        <w:numPr>
          <w:ilvl w:val="2"/>
          <w:numId w:val="34"/>
        </w:numPr>
        <w:rPr>
          <w:lang w:val="en-US" w:eastAsia="ko-KR"/>
        </w:rPr>
      </w:pPr>
      <w:r>
        <w:rPr>
          <w:lang w:val="en-US" w:eastAsia="ko-KR"/>
        </w:rPr>
        <w:t>D</w:t>
      </w:r>
      <w:r w:rsidR="00046529" w:rsidRPr="00046529">
        <w:rPr>
          <w:lang w:val="en-US" w:eastAsia="ko-KR"/>
        </w:rPr>
        <w:t xml:space="preserve">evice </w:t>
      </w:r>
      <w:r w:rsidR="00403733">
        <w:rPr>
          <w:lang w:val="en-US" w:eastAsia="ko-KR"/>
        </w:rPr>
        <w:t>with smaller capacitor size</w:t>
      </w:r>
      <w:r w:rsidR="00046529" w:rsidRPr="00046529">
        <w:rPr>
          <w:lang w:val="en-US" w:eastAsia="ko-KR"/>
        </w:rPr>
        <w:t xml:space="preserve"> may require </w:t>
      </w:r>
      <w:r w:rsidR="00046529" w:rsidRPr="00046529">
        <w:rPr>
          <w:b/>
          <w:bCs/>
          <w:lang w:val="en-US" w:eastAsia="ko-KR"/>
        </w:rPr>
        <w:t>multiple charging cycles</w:t>
      </w:r>
      <w:r w:rsidR="00046529" w:rsidRPr="00046529">
        <w:rPr>
          <w:lang w:val="en-US" w:eastAsia="ko-KR"/>
        </w:rPr>
        <w:t xml:space="preserve"> </w:t>
      </w:r>
      <w:r w:rsidR="00513F1C">
        <w:rPr>
          <w:lang w:val="en-US" w:eastAsia="ko-KR"/>
        </w:rPr>
        <w:t xml:space="preserve">to update larger number of bits </w:t>
      </w:r>
      <w:r w:rsidR="00046529" w:rsidRPr="00046529">
        <w:rPr>
          <w:lang w:val="en-US" w:eastAsia="ko-KR"/>
        </w:rPr>
        <w:t xml:space="preserve">updating smaller </w:t>
      </w:r>
      <w:r w:rsidR="001C1317">
        <w:rPr>
          <w:lang w:val="en-US" w:eastAsia="ko-KR"/>
        </w:rPr>
        <w:t>number</w:t>
      </w:r>
      <w:r w:rsidR="00046529" w:rsidRPr="00046529">
        <w:rPr>
          <w:lang w:val="en-US" w:eastAsia="ko-KR"/>
        </w:rPr>
        <w:t xml:space="preserve"> of bits each </w:t>
      </w:r>
      <w:r w:rsidR="00513F1C">
        <w:rPr>
          <w:lang w:val="en-US" w:eastAsia="ko-KR"/>
        </w:rPr>
        <w:t>charging cycle</w:t>
      </w:r>
      <w:r w:rsidR="00046529" w:rsidRPr="00046529">
        <w:rPr>
          <w:lang w:val="en-US" w:eastAsia="ko-KR"/>
        </w:rPr>
        <w:t>.</w:t>
      </w:r>
    </w:p>
    <w:p w14:paraId="526CADFD" w14:textId="060A1ACA" w:rsidR="00046529" w:rsidRPr="00046529" w:rsidRDefault="00046529" w:rsidP="004629BD">
      <w:pPr>
        <w:numPr>
          <w:ilvl w:val="1"/>
          <w:numId w:val="34"/>
        </w:numPr>
        <w:rPr>
          <w:lang w:val="en-US" w:eastAsia="ko-KR"/>
        </w:rPr>
      </w:pPr>
      <w:r w:rsidRPr="00046529">
        <w:rPr>
          <w:b/>
          <w:bCs/>
          <w:lang w:val="en-US" w:eastAsia="ko-KR"/>
        </w:rPr>
        <w:t xml:space="preserve">In general, frequent update (or write) operation to NVM </w:t>
      </w:r>
      <w:r w:rsidR="00127748" w:rsidRPr="00EB27BF">
        <w:rPr>
          <w:b/>
          <w:bCs/>
          <w:lang w:val="en-US" w:eastAsia="ko-KR"/>
        </w:rPr>
        <w:t xml:space="preserve">is </w:t>
      </w:r>
      <w:r w:rsidRPr="00046529">
        <w:rPr>
          <w:b/>
          <w:bCs/>
          <w:lang w:val="en-US" w:eastAsia="ko-KR"/>
        </w:rPr>
        <w:t xml:space="preserve">better </w:t>
      </w:r>
      <w:r w:rsidR="005F3481" w:rsidRPr="00EB27BF">
        <w:rPr>
          <w:b/>
          <w:bCs/>
          <w:lang w:val="en-US" w:eastAsia="ko-KR"/>
        </w:rPr>
        <w:t xml:space="preserve">to </w:t>
      </w:r>
      <w:r w:rsidRPr="00046529">
        <w:rPr>
          <w:b/>
          <w:bCs/>
          <w:lang w:val="en-US" w:eastAsia="ko-KR"/>
        </w:rPr>
        <w:t>be avoided</w:t>
      </w:r>
      <w:r w:rsidRPr="00046529">
        <w:rPr>
          <w:lang w:val="en-US" w:eastAsia="ko-KR"/>
        </w:rPr>
        <w:t>.</w:t>
      </w:r>
    </w:p>
    <w:p w14:paraId="1F2FC380" w14:textId="2B673A3D" w:rsidR="00C03B58" w:rsidRPr="006B08D1" w:rsidRDefault="00046529" w:rsidP="004629BD">
      <w:pPr>
        <w:numPr>
          <w:ilvl w:val="1"/>
          <w:numId w:val="34"/>
        </w:numPr>
        <w:rPr>
          <w:lang w:val="en-US" w:eastAsia="ko-KR"/>
        </w:rPr>
      </w:pPr>
      <w:r w:rsidRPr="00046529">
        <w:rPr>
          <w:lang w:val="en-US" w:eastAsia="ko-KR"/>
        </w:rPr>
        <w:t>Note that update (write) operation is also possible to VM, e.g., register, SRAM, etc. Information could be stored in VM, but this requires power supply to retain its memory state. Power consumption for read/write of VM is significantly lower than that for NVM. Device can stay in sleep mode while retaining information in VM. This will extend time duration that device can retain the information, e.g., for a single inventory session</w:t>
      </w:r>
      <w:r w:rsidR="00DB240E">
        <w:rPr>
          <w:lang w:val="en-US" w:eastAsia="ko-KR"/>
        </w:rPr>
        <w:t xml:space="preserve"> lasting for an order of seconds.</w:t>
      </w:r>
    </w:p>
    <w:p w14:paraId="6B2130DB" w14:textId="3E85177A" w:rsidR="009C19A2" w:rsidRPr="00946350" w:rsidRDefault="002333DC" w:rsidP="00890FCF">
      <w:pPr>
        <w:rPr>
          <w:rFonts w:ascii="Arial" w:hAnsi="Arial" w:cs="Arial"/>
          <w:color w:val="000000"/>
          <w:lang w:eastAsia="ko-KR"/>
        </w:rPr>
      </w:pPr>
      <w:r>
        <w:rPr>
          <w:rFonts w:ascii="Arial" w:eastAsia="DengXian" w:hAnsi="Arial" w:cs="Arial" w:hint="eastAsia"/>
        </w:rPr>
        <w:t xml:space="preserve"> </w:t>
      </w: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614DD93C" w14:textId="74B6DE5C" w:rsidR="00036210" w:rsidRPr="0065738D" w:rsidRDefault="00036210" w:rsidP="00D8380B">
      <w:pPr>
        <w:rPr>
          <w:b/>
          <w:bCs/>
        </w:rPr>
      </w:pPr>
      <w:r w:rsidRPr="0065738D">
        <w:rPr>
          <w:b/>
          <w:bCs/>
        </w:rPr>
        <w:t>To SA2:</w:t>
      </w:r>
    </w:p>
    <w:p w14:paraId="6F2861B9" w14:textId="3EFF402D" w:rsidR="00C62865" w:rsidRDefault="001B6056" w:rsidP="00D8380B">
      <w:r w:rsidRPr="00481E44">
        <w:t>RAN</w:t>
      </w:r>
      <w:r w:rsidR="00890FCF">
        <w:t>1</w:t>
      </w:r>
      <w:r w:rsidRPr="00481E44">
        <w:t xml:space="preserve"> </w:t>
      </w:r>
      <w:r w:rsidR="008D7D0A">
        <w:t xml:space="preserve">respectfully </w:t>
      </w:r>
      <w:r w:rsidRPr="004727C2">
        <w:t xml:space="preserve">asks </w:t>
      </w:r>
      <w:r w:rsidR="00476B7B">
        <w:t>SA2</w:t>
      </w:r>
      <w:r w:rsidR="00F96AFC">
        <w:t xml:space="preserve"> </w:t>
      </w:r>
      <w:r w:rsidR="009B746B">
        <w:t xml:space="preserve">to take the above information into </w:t>
      </w:r>
      <w:r w:rsidR="009250D3">
        <w:t>account</w:t>
      </w:r>
      <w:r w:rsidR="009B746B">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4330FE49"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890FCF">
        <w:rPr>
          <w:rFonts w:ascii="Arial" w:hAnsi="Arial" w:cs="Arial"/>
          <w:b/>
        </w:rPr>
        <w:t>1</w:t>
      </w:r>
      <w:r w:rsidRPr="000F4E43">
        <w:rPr>
          <w:rFonts w:ascii="Arial" w:hAnsi="Arial" w:cs="Arial"/>
          <w:b/>
        </w:rPr>
        <w:t xml:space="preserve"> Meetings:</w:t>
      </w:r>
    </w:p>
    <w:p w14:paraId="38A20CAC" w14:textId="5CD02F46" w:rsidR="00342DF7" w:rsidRDefault="00080F5B" w:rsidP="00D8380B">
      <w:pPr>
        <w:rPr>
          <w:lang w:val="sv-SE"/>
        </w:rPr>
      </w:pPr>
      <w:r w:rsidRPr="00080F5B">
        <w:rPr>
          <w:lang w:val="sv-SE"/>
        </w:rPr>
        <w:t>TSG-RAN WG</w:t>
      </w:r>
      <w:r w:rsidR="00890FCF">
        <w:rPr>
          <w:lang w:val="sv-SE"/>
        </w:rPr>
        <w:t>1</w:t>
      </w:r>
      <w:r w:rsidRPr="00080F5B">
        <w:rPr>
          <w:lang w:val="sv-SE"/>
        </w:rPr>
        <w:t>#1</w:t>
      </w:r>
      <w:r w:rsidR="00241F81">
        <w:rPr>
          <w:lang w:val="sv-SE"/>
        </w:rPr>
        <w:t>1</w:t>
      </w:r>
      <w:r w:rsidR="00CB473D">
        <w:rPr>
          <w:lang w:val="sv-SE"/>
        </w:rPr>
        <w:t>8</w:t>
      </w:r>
      <w:r w:rsidR="007A59B6">
        <w:rPr>
          <w:lang w:val="sv-SE"/>
        </w:rPr>
        <w:t>-bis</w:t>
      </w:r>
      <w:r w:rsidR="008D7BDD">
        <w:rPr>
          <w:lang w:val="sv-SE"/>
        </w:rPr>
        <w:t xml:space="preserve">                     </w:t>
      </w:r>
      <w:r>
        <w:rPr>
          <w:lang w:val="sv-SE"/>
        </w:rPr>
        <w:t xml:space="preserve"> </w:t>
      </w:r>
      <w:r w:rsidR="00D33B12">
        <w:rPr>
          <w:lang w:val="sv-SE"/>
        </w:rPr>
        <w:t>Oct</w:t>
      </w:r>
      <w:r w:rsidR="006747BE">
        <w:rPr>
          <w:lang w:val="sv-SE"/>
        </w:rPr>
        <w:t xml:space="preserve"> </w:t>
      </w:r>
      <w:r w:rsidR="00942007">
        <w:rPr>
          <w:lang w:val="sv-SE"/>
        </w:rPr>
        <w:t>1</w:t>
      </w:r>
      <w:r w:rsidR="00D33B12">
        <w:rPr>
          <w:lang w:val="sv-SE"/>
        </w:rPr>
        <w:t>4</w:t>
      </w:r>
      <w:r w:rsidRPr="00080F5B">
        <w:rPr>
          <w:lang w:val="sv-SE"/>
        </w:rPr>
        <w:t xml:space="preserve"> – </w:t>
      </w:r>
      <w:r w:rsidR="00D33B12">
        <w:rPr>
          <w:lang w:val="sv-SE"/>
        </w:rPr>
        <w:t>Oct</w:t>
      </w:r>
      <w:r w:rsidR="00821877">
        <w:rPr>
          <w:lang w:val="sv-SE"/>
        </w:rPr>
        <w:t xml:space="preserve"> </w:t>
      </w:r>
      <w:r w:rsidR="00D33B12">
        <w:rPr>
          <w:lang w:val="sv-SE"/>
        </w:rPr>
        <w:t>18</w:t>
      </w:r>
      <w:r w:rsidRPr="00080F5B">
        <w:rPr>
          <w:lang w:val="sv-SE"/>
        </w:rPr>
        <w:t>, 202</w:t>
      </w:r>
      <w:r w:rsidR="00942007">
        <w:rPr>
          <w:lang w:val="sv-SE"/>
        </w:rPr>
        <w:t>4</w:t>
      </w:r>
      <w:r w:rsidRPr="00080F5B">
        <w:rPr>
          <w:lang w:val="sv-SE"/>
        </w:rPr>
        <w:tab/>
      </w:r>
      <w:r w:rsidR="00A1234C">
        <w:rPr>
          <w:lang w:val="sv-SE"/>
        </w:rPr>
        <w:tab/>
      </w:r>
      <w:r w:rsidR="00D4272F">
        <w:rPr>
          <w:lang w:val="sv-SE"/>
        </w:rPr>
        <w:t xml:space="preserve">Hefei, </w:t>
      </w:r>
      <w:r w:rsidR="00EA010A">
        <w:rPr>
          <w:lang w:val="sv-SE"/>
        </w:rPr>
        <w:t>China</w:t>
      </w:r>
    </w:p>
    <w:p w14:paraId="6AA8798B" w14:textId="048BBA20" w:rsidR="0007693B" w:rsidRDefault="0007693B" w:rsidP="0007693B">
      <w:pPr>
        <w:rPr>
          <w:lang w:val="sv-SE"/>
        </w:rPr>
      </w:pPr>
      <w:r w:rsidRPr="00080F5B">
        <w:rPr>
          <w:lang w:val="sv-SE"/>
        </w:rPr>
        <w:t>TSG-RAN WG</w:t>
      </w:r>
      <w:r>
        <w:rPr>
          <w:lang w:val="sv-SE"/>
        </w:rPr>
        <w:t>1</w:t>
      </w:r>
      <w:r w:rsidRPr="00080F5B">
        <w:rPr>
          <w:lang w:val="sv-SE"/>
        </w:rPr>
        <w:t>#1</w:t>
      </w:r>
      <w:r>
        <w:rPr>
          <w:lang w:val="sv-SE"/>
        </w:rPr>
        <w:t>19</w:t>
      </w:r>
      <w:r>
        <w:rPr>
          <w:lang w:val="sv-SE"/>
        </w:rPr>
        <w:tab/>
        <w:t xml:space="preserve">                    </w:t>
      </w:r>
      <w:r w:rsidR="00A1234C">
        <w:rPr>
          <w:lang w:val="sv-SE"/>
        </w:rPr>
        <w:t>Nov</w:t>
      </w:r>
      <w:r>
        <w:rPr>
          <w:lang w:val="sv-SE"/>
        </w:rPr>
        <w:t xml:space="preserve"> 18</w:t>
      </w:r>
      <w:r w:rsidRPr="00080F5B">
        <w:rPr>
          <w:lang w:val="sv-SE"/>
        </w:rPr>
        <w:t xml:space="preserve"> – </w:t>
      </w:r>
      <w:r w:rsidR="00A1234C">
        <w:rPr>
          <w:lang w:val="sv-SE"/>
        </w:rPr>
        <w:t>Nov</w:t>
      </w:r>
      <w:r>
        <w:rPr>
          <w:lang w:val="sv-SE"/>
        </w:rPr>
        <w:t xml:space="preserve"> </w:t>
      </w:r>
      <w:r w:rsidR="00A1234C">
        <w:rPr>
          <w:lang w:val="sv-SE"/>
        </w:rPr>
        <w:t>22</w:t>
      </w:r>
      <w:r w:rsidRPr="00080F5B">
        <w:rPr>
          <w:lang w:val="sv-SE"/>
        </w:rPr>
        <w:t>, 202</w:t>
      </w:r>
      <w:r>
        <w:rPr>
          <w:lang w:val="sv-SE"/>
        </w:rPr>
        <w:t>4</w:t>
      </w:r>
      <w:r w:rsidRPr="00080F5B">
        <w:rPr>
          <w:lang w:val="sv-SE"/>
        </w:rPr>
        <w:tab/>
      </w:r>
      <w:r w:rsidR="00A1234C">
        <w:rPr>
          <w:lang w:val="sv-SE"/>
        </w:rPr>
        <w:t>Orlando, USA</w:t>
      </w:r>
    </w:p>
    <w:p w14:paraId="1B962E81" w14:textId="1B1F10F0" w:rsidR="00454FA0" w:rsidRPr="00D43F50" w:rsidRDefault="00454FA0" w:rsidP="00D8380B">
      <w:pPr>
        <w:rPr>
          <w:lang w:val="sv-SE"/>
        </w:rPr>
      </w:pPr>
    </w:p>
    <w:p w14:paraId="6F2C8FD1" w14:textId="77777777" w:rsidR="00454FA0" w:rsidRPr="00D43F50" w:rsidRDefault="00454FA0" w:rsidP="00BF342B">
      <w:pPr>
        <w:tabs>
          <w:tab w:val="left" w:pos="5103"/>
        </w:tabs>
        <w:spacing w:after="120"/>
        <w:ind w:left="2268" w:hanging="2268"/>
        <w:rPr>
          <w:rFonts w:ascii="Arial" w:hAnsi="Arial" w:cs="Arial"/>
          <w:bCs/>
          <w:lang w:val="sv-SE"/>
        </w:rPr>
      </w:pPr>
    </w:p>
    <w:sectPr w:rsidR="00454FA0" w:rsidRPr="00D43F50" w:rsidSect="004A422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7F1F4" w14:textId="77777777" w:rsidR="00CB1AFF" w:rsidRDefault="00CB1AFF">
      <w:r>
        <w:separator/>
      </w:r>
    </w:p>
  </w:endnote>
  <w:endnote w:type="continuationSeparator" w:id="0">
    <w:p w14:paraId="53E09090" w14:textId="77777777" w:rsidR="00CB1AFF" w:rsidRDefault="00CB1AFF">
      <w:r>
        <w:continuationSeparator/>
      </w:r>
    </w:p>
  </w:endnote>
  <w:endnote w:type="continuationNotice" w:id="1">
    <w:p w14:paraId="2C04C7C0" w14:textId="77777777" w:rsidR="00CB1AFF" w:rsidRDefault="00CB1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18B9A" w14:textId="77777777" w:rsidR="00CB1AFF" w:rsidRDefault="00CB1AFF">
      <w:r>
        <w:separator/>
      </w:r>
    </w:p>
  </w:footnote>
  <w:footnote w:type="continuationSeparator" w:id="0">
    <w:p w14:paraId="51177345" w14:textId="77777777" w:rsidR="00CB1AFF" w:rsidRDefault="00CB1AFF">
      <w:r>
        <w:continuationSeparator/>
      </w:r>
    </w:p>
  </w:footnote>
  <w:footnote w:type="continuationNotice" w:id="1">
    <w:p w14:paraId="2DC13D4C" w14:textId="77777777" w:rsidR="00CB1AFF" w:rsidRDefault="00CB1A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0CC1BB5"/>
    <w:multiLevelType w:val="hybridMultilevel"/>
    <w:tmpl w:val="5D0E7C16"/>
    <w:lvl w:ilvl="0" w:tplc="DD6273E6">
      <w:start w:val="1"/>
      <w:numFmt w:val="bullet"/>
      <w:lvlText w:val="•"/>
      <w:lvlJc w:val="left"/>
      <w:pPr>
        <w:tabs>
          <w:tab w:val="num" w:pos="720"/>
        </w:tabs>
        <w:ind w:left="720" w:hanging="360"/>
      </w:pPr>
      <w:rPr>
        <w:rFonts w:ascii="Arial" w:hAnsi="Arial" w:hint="default"/>
      </w:rPr>
    </w:lvl>
    <w:lvl w:ilvl="1" w:tplc="E2568A12">
      <w:start w:val="1"/>
      <w:numFmt w:val="bullet"/>
      <w:lvlText w:val="•"/>
      <w:lvlJc w:val="left"/>
      <w:pPr>
        <w:tabs>
          <w:tab w:val="num" w:pos="1440"/>
        </w:tabs>
        <w:ind w:left="1440" w:hanging="360"/>
      </w:pPr>
      <w:rPr>
        <w:rFonts w:ascii="Arial" w:hAnsi="Arial" w:hint="default"/>
      </w:rPr>
    </w:lvl>
    <w:lvl w:ilvl="2" w:tplc="7716E55A">
      <w:start w:val="1"/>
      <w:numFmt w:val="bullet"/>
      <w:lvlText w:val="•"/>
      <w:lvlJc w:val="left"/>
      <w:pPr>
        <w:tabs>
          <w:tab w:val="num" w:pos="2160"/>
        </w:tabs>
        <w:ind w:left="2160" w:hanging="360"/>
      </w:pPr>
      <w:rPr>
        <w:rFonts w:ascii="Arial" w:hAnsi="Arial" w:hint="default"/>
      </w:rPr>
    </w:lvl>
    <w:lvl w:ilvl="3" w:tplc="639E1888" w:tentative="1">
      <w:start w:val="1"/>
      <w:numFmt w:val="bullet"/>
      <w:lvlText w:val="•"/>
      <w:lvlJc w:val="left"/>
      <w:pPr>
        <w:tabs>
          <w:tab w:val="num" w:pos="2880"/>
        </w:tabs>
        <w:ind w:left="2880" w:hanging="360"/>
      </w:pPr>
      <w:rPr>
        <w:rFonts w:ascii="Arial" w:hAnsi="Arial" w:hint="default"/>
      </w:rPr>
    </w:lvl>
    <w:lvl w:ilvl="4" w:tplc="72AA738C" w:tentative="1">
      <w:start w:val="1"/>
      <w:numFmt w:val="bullet"/>
      <w:lvlText w:val="•"/>
      <w:lvlJc w:val="left"/>
      <w:pPr>
        <w:tabs>
          <w:tab w:val="num" w:pos="3600"/>
        </w:tabs>
        <w:ind w:left="3600" w:hanging="360"/>
      </w:pPr>
      <w:rPr>
        <w:rFonts w:ascii="Arial" w:hAnsi="Arial" w:hint="default"/>
      </w:rPr>
    </w:lvl>
    <w:lvl w:ilvl="5" w:tplc="440281B0" w:tentative="1">
      <w:start w:val="1"/>
      <w:numFmt w:val="bullet"/>
      <w:lvlText w:val="•"/>
      <w:lvlJc w:val="left"/>
      <w:pPr>
        <w:tabs>
          <w:tab w:val="num" w:pos="4320"/>
        </w:tabs>
        <w:ind w:left="4320" w:hanging="360"/>
      </w:pPr>
      <w:rPr>
        <w:rFonts w:ascii="Arial" w:hAnsi="Arial" w:hint="default"/>
      </w:rPr>
    </w:lvl>
    <w:lvl w:ilvl="6" w:tplc="D046A598" w:tentative="1">
      <w:start w:val="1"/>
      <w:numFmt w:val="bullet"/>
      <w:lvlText w:val="•"/>
      <w:lvlJc w:val="left"/>
      <w:pPr>
        <w:tabs>
          <w:tab w:val="num" w:pos="5040"/>
        </w:tabs>
        <w:ind w:left="5040" w:hanging="360"/>
      </w:pPr>
      <w:rPr>
        <w:rFonts w:ascii="Arial" w:hAnsi="Arial" w:hint="default"/>
      </w:rPr>
    </w:lvl>
    <w:lvl w:ilvl="7" w:tplc="4E80F498" w:tentative="1">
      <w:start w:val="1"/>
      <w:numFmt w:val="bullet"/>
      <w:lvlText w:val="•"/>
      <w:lvlJc w:val="left"/>
      <w:pPr>
        <w:tabs>
          <w:tab w:val="num" w:pos="5760"/>
        </w:tabs>
        <w:ind w:left="5760" w:hanging="360"/>
      </w:pPr>
      <w:rPr>
        <w:rFonts w:ascii="Arial" w:hAnsi="Arial" w:hint="default"/>
      </w:rPr>
    </w:lvl>
    <w:lvl w:ilvl="8" w:tplc="FDC042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51E3866"/>
    <w:multiLevelType w:val="hybridMultilevel"/>
    <w:tmpl w:val="ADCC0700"/>
    <w:lvl w:ilvl="0" w:tplc="F86CCA14">
      <w:start w:val="1"/>
      <w:numFmt w:val="bullet"/>
      <w:lvlText w:val="•"/>
      <w:lvlJc w:val="left"/>
      <w:pPr>
        <w:tabs>
          <w:tab w:val="num" w:pos="720"/>
        </w:tabs>
        <w:ind w:left="720" w:hanging="360"/>
      </w:pPr>
      <w:rPr>
        <w:rFonts w:ascii="Arial" w:hAnsi="Arial" w:hint="default"/>
      </w:rPr>
    </w:lvl>
    <w:lvl w:ilvl="1" w:tplc="D99E08B4">
      <w:numFmt w:val="bullet"/>
      <w:lvlText w:val="•"/>
      <w:lvlJc w:val="left"/>
      <w:pPr>
        <w:tabs>
          <w:tab w:val="num" w:pos="1440"/>
        </w:tabs>
        <w:ind w:left="1440" w:hanging="360"/>
      </w:pPr>
      <w:rPr>
        <w:rFonts w:ascii="Arial" w:hAnsi="Arial" w:hint="default"/>
      </w:rPr>
    </w:lvl>
    <w:lvl w:ilvl="2" w:tplc="5A1A2776" w:tentative="1">
      <w:start w:val="1"/>
      <w:numFmt w:val="bullet"/>
      <w:lvlText w:val="•"/>
      <w:lvlJc w:val="left"/>
      <w:pPr>
        <w:tabs>
          <w:tab w:val="num" w:pos="2160"/>
        </w:tabs>
        <w:ind w:left="2160" w:hanging="360"/>
      </w:pPr>
      <w:rPr>
        <w:rFonts w:ascii="Arial" w:hAnsi="Arial" w:hint="default"/>
      </w:rPr>
    </w:lvl>
    <w:lvl w:ilvl="3" w:tplc="49D25666" w:tentative="1">
      <w:start w:val="1"/>
      <w:numFmt w:val="bullet"/>
      <w:lvlText w:val="•"/>
      <w:lvlJc w:val="left"/>
      <w:pPr>
        <w:tabs>
          <w:tab w:val="num" w:pos="2880"/>
        </w:tabs>
        <w:ind w:left="2880" w:hanging="360"/>
      </w:pPr>
      <w:rPr>
        <w:rFonts w:ascii="Arial" w:hAnsi="Arial" w:hint="default"/>
      </w:rPr>
    </w:lvl>
    <w:lvl w:ilvl="4" w:tplc="E9A4F8EC" w:tentative="1">
      <w:start w:val="1"/>
      <w:numFmt w:val="bullet"/>
      <w:lvlText w:val="•"/>
      <w:lvlJc w:val="left"/>
      <w:pPr>
        <w:tabs>
          <w:tab w:val="num" w:pos="3600"/>
        </w:tabs>
        <w:ind w:left="3600" w:hanging="360"/>
      </w:pPr>
      <w:rPr>
        <w:rFonts w:ascii="Arial" w:hAnsi="Arial" w:hint="default"/>
      </w:rPr>
    </w:lvl>
    <w:lvl w:ilvl="5" w:tplc="06CC05F2" w:tentative="1">
      <w:start w:val="1"/>
      <w:numFmt w:val="bullet"/>
      <w:lvlText w:val="•"/>
      <w:lvlJc w:val="left"/>
      <w:pPr>
        <w:tabs>
          <w:tab w:val="num" w:pos="4320"/>
        </w:tabs>
        <w:ind w:left="4320" w:hanging="360"/>
      </w:pPr>
      <w:rPr>
        <w:rFonts w:ascii="Arial" w:hAnsi="Arial" w:hint="default"/>
      </w:rPr>
    </w:lvl>
    <w:lvl w:ilvl="6" w:tplc="710A1758" w:tentative="1">
      <w:start w:val="1"/>
      <w:numFmt w:val="bullet"/>
      <w:lvlText w:val="•"/>
      <w:lvlJc w:val="left"/>
      <w:pPr>
        <w:tabs>
          <w:tab w:val="num" w:pos="5040"/>
        </w:tabs>
        <w:ind w:left="5040" w:hanging="360"/>
      </w:pPr>
      <w:rPr>
        <w:rFonts w:ascii="Arial" w:hAnsi="Arial" w:hint="default"/>
      </w:rPr>
    </w:lvl>
    <w:lvl w:ilvl="7" w:tplc="E0EC76C6" w:tentative="1">
      <w:start w:val="1"/>
      <w:numFmt w:val="bullet"/>
      <w:lvlText w:val="•"/>
      <w:lvlJc w:val="left"/>
      <w:pPr>
        <w:tabs>
          <w:tab w:val="num" w:pos="5760"/>
        </w:tabs>
        <w:ind w:left="5760" w:hanging="360"/>
      </w:pPr>
      <w:rPr>
        <w:rFonts w:ascii="Arial" w:hAnsi="Arial" w:hint="default"/>
      </w:rPr>
    </w:lvl>
    <w:lvl w:ilvl="8" w:tplc="229064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BB6395"/>
    <w:multiLevelType w:val="hybridMultilevel"/>
    <w:tmpl w:val="A9E8C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642AAF"/>
    <w:multiLevelType w:val="hybridMultilevel"/>
    <w:tmpl w:val="69E4C920"/>
    <w:lvl w:ilvl="0" w:tplc="8744AFFC">
      <w:start w:val="1"/>
      <w:numFmt w:val="bullet"/>
      <w:lvlText w:val="•"/>
      <w:lvlJc w:val="left"/>
      <w:pPr>
        <w:tabs>
          <w:tab w:val="num" w:pos="720"/>
        </w:tabs>
        <w:ind w:left="720" w:hanging="360"/>
      </w:pPr>
      <w:rPr>
        <w:rFonts w:ascii="Arial" w:hAnsi="Arial" w:hint="default"/>
      </w:rPr>
    </w:lvl>
    <w:lvl w:ilvl="1" w:tplc="D2B276D2" w:tentative="1">
      <w:start w:val="1"/>
      <w:numFmt w:val="bullet"/>
      <w:lvlText w:val="•"/>
      <w:lvlJc w:val="left"/>
      <w:pPr>
        <w:tabs>
          <w:tab w:val="num" w:pos="1440"/>
        </w:tabs>
        <w:ind w:left="1440" w:hanging="360"/>
      </w:pPr>
      <w:rPr>
        <w:rFonts w:ascii="Arial" w:hAnsi="Arial" w:hint="default"/>
      </w:rPr>
    </w:lvl>
    <w:lvl w:ilvl="2" w:tplc="D330697E" w:tentative="1">
      <w:start w:val="1"/>
      <w:numFmt w:val="bullet"/>
      <w:lvlText w:val="•"/>
      <w:lvlJc w:val="left"/>
      <w:pPr>
        <w:tabs>
          <w:tab w:val="num" w:pos="2160"/>
        </w:tabs>
        <w:ind w:left="2160" w:hanging="360"/>
      </w:pPr>
      <w:rPr>
        <w:rFonts w:ascii="Arial" w:hAnsi="Arial" w:hint="default"/>
      </w:rPr>
    </w:lvl>
    <w:lvl w:ilvl="3" w:tplc="6AB071C6" w:tentative="1">
      <w:start w:val="1"/>
      <w:numFmt w:val="bullet"/>
      <w:lvlText w:val="•"/>
      <w:lvlJc w:val="left"/>
      <w:pPr>
        <w:tabs>
          <w:tab w:val="num" w:pos="2880"/>
        </w:tabs>
        <w:ind w:left="2880" w:hanging="360"/>
      </w:pPr>
      <w:rPr>
        <w:rFonts w:ascii="Arial" w:hAnsi="Arial" w:hint="default"/>
      </w:rPr>
    </w:lvl>
    <w:lvl w:ilvl="4" w:tplc="44024D62" w:tentative="1">
      <w:start w:val="1"/>
      <w:numFmt w:val="bullet"/>
      <w:lvlText w:val="•"/>
      <w:lvlJc w:val="left"/>
      <w:pPr>
        <w:tabs>
          <w:tab w:val="num" w:pos="3600"/>
        </w:tabs>
        <w:ind w:left="3600" w:hanging="360"/>
      </w:pPr>
      <w:rPr>
        <w:rFonts w:ascii="Arial" w:hAnsi="Arial" w:hint="default"/>
      </w:rPr>
    </w:lvl>
    <w:lvl w:ilvl="5" w:tplc="27EAC9BE" w:tentative="1">
      <w:start w:val="1"/>
      <w:numFmt w:val="bullet"/>
      <w:lvlText w:val="•"/>
      <w:lvlJc w:val="left"/>
      <w:pPr>
        <w:tabs>
          <w:tab w:val="num" w:pos="4320"/>
        </w:tabs>
        <w:ind w:left="4320" w:hanging="360"/>
      </w:pPr>
      <w:rPr>
        <w:rFonts w:ascii="Arial" w:hAnsi="Arial" w:hint="default"/>
      </w:rPr>
    </w:lvl>
    <w:lvl w:ilvl="6" w:tplc="2E0E18CA" w:tentative="1">
      <w:start w:val="1"/>
      <w:numFmt w:val="bullet"/>
      <w:lvlText w:val="•"/>
      <w:lvlJc w:val="left"/>
      <w:pPr>
        <w:tabs>
          <w:tab w:val="num" w:pos="5040"/>
        </w:tabs>
        <w:ind w:left="5040" w:hanging="360"/>
      </w:pPr>
      <w:rPr>
        <w:rFonts w:ascii="Arial" w:hAnsi="Arial" w:hint="default"/>
      </w:rPr>
    </w:lvl>
    <w:lvl w:ilvl="7" w:tplc="5EAC5BAA" w:tentative="1">
      <w:start w:val="1"/>
      <w:numFmt w:val="bullet"/>
      <w:lvlText w:val="•"/>
      <w:lvlJc w:val="left"/>
      <w:pPr>
        <w:tabs>
          <w:tab w:val="num" w:pos="5760"/>
        </w:tabs>
        <w:ind w:left="5760" w:hanging="360"/>
      </w:pPr>
      <w:rPr>
        <w:rFonts w:ascii="Arial" w:hAnsi="Arial" w:hint="default"/>
      </w:rPr>
    </w:lvl>
    <w:lvl w:ilvl="8" w:tplc="FA7045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7164A9"/>
    <w:multiLevelType w:val="hybridMultilevel"/>
    <w:tmpl w:val="F2C6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909007D"/>
    <w:multiLevelType w:val="hybridMultilevel"/>
    <w:tmpl w:val="B66E4FF4"/>
    <w:lvl w:ilvl="0" w:tplc="92A41160">
      <w:start w:val="1"/>
      <w:numFmt w:val="bullet"/>
      <w:lvlText w:val="•"/>
      <w:lvlJc w:val="left"/>
      <w:pPr>
        <w:tabs>
          <w:tab w:val="num" w:pos="720"/>
        </w:tabs>
        <w:ind w:left="720" w:hanging="360"/>
      </w:pPr>
      <w:rPr>
        <w:rFonts w:ascii="Arial" w:hAnsi="Arial" w:hint="default"/>
      </w:rPr>
    </w:lvl>
    <w:lvl w:ilvl="1" w:tplc="D7741F62">
      <w:start w:val="1"/>
      <w:numFmt w:val="bullet"/>
      <w:lvlText w:val="•"/>
      <w:lvlJc w:val="left"/>
      <w:pPr>
        <w:tabs>
          <w:tab w:val="num" w:pos="1440"/>
        </w:tabs>
        <w:ind w:left="1440" w:hanging="360"/>
      </w:pPr>
      <w:rPr>
        <w:rFonts w:ascii="Arial" w:hAnsi="Arial" w:hint="default"/>
      </w:rPr>
    </w:lvl>
    <w:lvl w:ilvl="2" w:tplc="58EEF944">
      <w:numFmt w:val="bullet"/>
      <w:lvlText w:val="•"/>
      <w:lvlJc w:val="left"/>
      <w:pPr>
        <w:tabs>
          <w:tab w:val="num" w:pos="2160"/>
        </w:tabs>
        <w:ind w:left="2160" w:hanging="360"/>
      </w:pPr>
      <w:rPr>
        <w:rFonts w:ascii="Microsoft Sans Serif" w:hAnsi="Microsoft Sans Serif" w:hint="default"/>
      </w:rPr>
    </w:lvl>
    <w:lvl w:ilvl="3" w:tplc="402671DE" w:tentative="1">
      <w:start w:val="1"/>
      <w:numFmt w:val="bullet"/>
      <w:lvlText w:val="•"/>
      <w:lvlJc w:val="left"/>
      <w:pPr>
        <w:tabs>
          <w:tab w:val="num" w:pos="2880"/>
        </w:tabs>
        <w:ind w:left="2880" w:hanging="360"/>
      </w:pPr>
      <w:rPr>
        <w:rFonts w:ascii="Arial" w:hAnsi="Arial" w:hint="default"/>
      </w:rPr>
    </w:lvl>
    <w:lvl w:ilvl="4" w:tplc="D5A6CCC4" w:tentative="1">
      <w:start w:val="1"/>
      <w:numFmt w:val="bullet"/>
      <w:lvlText w:val="•"/>
      <w:lvlJc w:val="left"/>
      <w:pPr>
        <w:tabs>
          <w:tab w:val="num" w:pos="3600"/>
        </w:tabs>
        <w:ind w:left="3600" w:hanging="360"/>
      </w:pPr>
      <w:rPr>
        <w:rFonts w:ascii="Arial" w:hAnsi="Arial" w:hint="default"/>
      </w:rPr>
    </w:lvl>
    <w:lvl w:ilvl="5" w:tplc="314A410C" w:tentative="1">
      <w:start w:val="1"/>
      <w:numFmt w:val="bullet"/>
      <w:lvlText w:val="•"/>
      <w:lvlJc w:val="left"/>
      <w:pPr>
        <w:tabs>
          <w:tab w:val="num" w:pos="4320"/>
        </w:tabs>
        <w:ind w:left="4320" w:hanging="360"/>
      </w:pPr>
      <w:rPr>
        <w:rFonts w:ascii="Arial" w:hAnsi="Arial" w:hint="default"/>
      </w:rPr>
    </w:lvl>
    <w:lvl w:ilvl="6" w:tplc="EA8C8534" w:tentative="1">
      <w:start w:val="1"/>
      <w:numFmt w:val="bullet"/>
      <w:lvlText w:val="•"/>
      <w:lvlJc w:val="left"/>
      <w:pPr>
        <w:tabs>
          <w:tab w:val="num" w:pos="5040"/>
        </w:tabs>
        <w:ind w:left="5040" w:hanging="360"/>
      </w:pPr>
      <w:rPr>
        <w:rFonts w:ascii="Arial" w:hAnsi="Arial" w:hint="default"/>
      </w:rPr>
    </w:lvl>
    <w:lvl w:ilvl="7" w:tplc="C2E445FA" w:tentative="1">
      <w:start w:val="1"/>
      <w:numFmt w:val="bullet"/>
      <w:lvlText w:val="•"/>
      <w:lvlJc w:val="left"/>
      <w:pPr>
        <w:tabs>
          <w:tab w:val="num" w:pos="5760"/>
        </w:tabs>
        <w:ind w:left="5760" w:hanging="360"/>
      </w:pPr>
      <w:rPr>
        <w:rFonts w:ascii="Arial" w:hAnsi="Arial" w:hint="default"/>
      </w:rPr>
    </w:lvl>
    <w:lvl w:ilvl="8" w:tplc="FEDA82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CC31B4"/>
    <w:multiLevelType w:val="hybridMultilevel"/>
    <w:tmpl w:val="0C269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54A6F"/>
    <w:multiLevelType w:val="hybridMultilevel"/>
    <w:tmpl w:val="9B36E872"/>
    <w:lvl w:ilvl="0" w:tplc="45B2194C">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C50C0"/>
    <w:multiLevelType w:val="hybridMultilevel"/>
    <w:tmpl w:val="2702D650"/>
    <w:lvl w:ilvl="0" w:tplc="719E3AB4">
      <w:start w:val="1"/>
      <w:numFmt w:val="bullet"/>
      <w:lvlText w:val="•"/>
      <w:lvlJc w:val="left"/>
      <w:pPr>
        <w:tabs>
          <w:tab w:val="num" w:pos="1800"/>
        </w:tabs>
        <w:ind w:left="1800" w:hanging="360"/>
      </w:pPr>
      <w:rPr>
        <w:rFonts w:ascii="Arial" w:hAnsi="Arial" w:cs="Times New Roman" w:hint="default"/>
      </w:rPr>
    </w:lvl>
    <w:lvl w:ilvl="1" w:tplc="D2B276D2" w:tentative="1">
      <w:start w:val="1"/>
      <w:numFmt w:val="bullet"/>
      <w:lvlText w:val="•"/>
      <w:lvlJc w:val="left"/>
      <w:pPr>
        <w:tabs>
          <w:tab w:val="num" w:pos="2520"/>
        </w:tabs>
        <w:ind w:left="2520" w:hanging="360"/>
      </w:pPr>
      <w:rPr>
        <w:rFonts w:ascii="Arial" w:hAnsi="Arial" w:hint="default"/>
      </w:rPr>
    </w:lvl>
    <w:lvl w:ilvl="2" w:tplc="D330697E" w:tentative="1">
      <w:start w:val="1"/>
      <w:numFmt w:val="bullet"/>
      <w:lvlText w:val="•"/>
      <w:lvlJc w:val="left"/>
      <w:pPr>
        <w:tabs>
          <w:tab w:val="num" w:pos="3240"/>
        </w:tabs>
        <w:ind w:left="3240" w:hanging="360"/>
      </w:pPr>
      <w:rPr>
        <w:rFonts w:ascii="Arial" w:hAnsi="Arial" w:hint="default"/>
      </w:rPr>
    </w:lvl>
    <w:lvl w:ilvl="3" w:tplc="6AB071C6" w:tentative="1">
      <w:start w:val="1"/>
      <w:numFmt w:val="bullet"/>
      <w:lvlText w:val="•"/>
      <w:lvlJc w:val="left"/>
      <w:pPr>
        <w:tabs>
          <w:tab w:val="num" w:pos="3960"/>
        </w:tabs>
        <w:ind w:left="3960" w:hanging="360"/>
      </w:pPr>
      <w:rPr>
        <w:rFonts w:ascii="Arial" w:hAnsi="Arial" w:hint="default"/>
      </w:rPr>
    </w:lvl>
    <w:lvl w:ilvl="4" w:tplc="44024D62" w:tentative="1">
      <w:start w:val="1"/>
      <w:numFmt w:val="bullet"/>
      <w:lvlText w:val="•"/>
      <w:lvlJc w:val="left"/>
      <w:pPr>
        <w:tabs>
          <w:tab w:val="num" w:pos="4680"/>
        </w:tabs>
        <w:ind w:left="4680" w:hanging="360"/>
      </w:pPr>
      <w:rPr>
        <w:rFonts w:ascii="Arial" w:hAnsi="Arial" w:hint="default"/>
      </w:rPr>
    </w:lvl>
    <w:lvl w:ilvl="5" w:tplc="27EAC9BE" w:tentative="1">
      <w:start w:val="1"/>
      <w:numFmt w:val="bullet"/>
      <w:lvlText w:val="•"/>
      <w:lvlJc w:val="left"/>
      <w:pPr>
        <w:tabs>
          <w:tab w:val="num" w:pos="5400"/>
        </w:tabs>
        <w:ind w:left="5400" w:hanging="360"/>
      </w:pPr>
      <w:rPr>
        <w:rFonts w:ascii="Arial" w:hAnsi="Arial" w:hint="default"/>
      </w:rPr>
    </w:lvl>
    <w:lvl w:ilvl="6" w:tplc="2E0E18CA" w:tentative="1">
      <w:start w:val="1"/>
      <w:numFmt w:val="bullet"/>
      <w:lvlText w:val="•"/>
      <w:lvlJc w:val="left"/>
      <w:pPr>
        <w:tabs>
          <w:tab w:val="num" w:pos="6120"/>
        </w:tabs>
        <w:ind w:left="6120" w:hanging="360"/>
      </w:pPr>
      <w:rPr>
        <w:rFonts w:ascii="Arial" w:hAnsi="Arial" w:hint="default"/>
      </w:rPr>
    </w:lvl>
    <w:lvl w:ilvl="7" w:tplc="5EAC5BAA" w:tentative="1">
      <w:start w:val="1"/>
      <w:numFmt w:val="bullet"/>
      <w:lvlText w:val="•"/>
      <w:lvlJc w:val="left"/>
      <w:pPr>
        <w:tabs>
          <w:tab w:val="num" w:pos="6840"/>
        </w:tabs>
        <w:ind w:left="6840" w:hanging="360"/>
      </w:pPr>
      <w:rPr>
        <w:rFonts w:ascii="Arial" w:hAnsi="Arial" w:hint="default"/>
      </w:rPr>
    </w:lvl>
    <w:lvl w:ilvl="8" w:tplc="FA7045D6" w:tentative="1">
      <w:start w:val="1"/>
      <w:numFmt w:val="bullet"/>
      <w:lvlText w:val="•"/>
      <w:lvlJc w:val="left"/>
      <w:pPr>
        <w:tabs>
          <w:tab w:val="num" w:pos="7560"/>
        </w:tabs>
        <w:ind w:left="7560" w:hanging="360"/>
      </w:pPr>
      <w:rPr>
        <w:rFonts w:ascii="Arial" w:hAnsi="Arial" w:hint="default"/>
      </w:rPr>
    </w:lvl>
  </w:abstractNum>
  <w:abstractNum w:abstractNumId="34" w15:restartNumberingAfterBreak="0">
    <w:nsid w:val="72F57AF7"/>
    <w:multiLevelType w:val="hybridMultilevel"/>
    <w:tmpl w:val="45507AF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8427795">
    <w:abstractNumId w:val="32"/>
  </w:num>
  <w:num w:numId="2" w16cid:durableId="2127891602">
    <w:abstractNumId w:val="27"/>
  </w:num>
  <w:num w:numId="3" w16cid:durableId="11228303">
    <w:abstractNumId w:val="21"/>
  </w:num>
  <w:num w:numId="4" w16cid:durableId="20208171">
    <w:abstractNumId w:val="15"/>
  </w:num>
  <w:num w:numId="5" w16cid:durableId="1259749169">
    <w:abstractNumId w:val="9"/>
  </w:num>
  <w:num w:numId="6" w16cid:durableId="1599633257">
    <w:abstractNumId w:val="7"/>
  </w:num>
  <w:num w:numId="7" w16cid:durableId="307589418">
    <w:abstractNumId w:val="6"/>
  </w:num>
  <w:num w:numId="8" w16cid:durableId="1128546075">
    <w:abstractNumId w:val="5"/>
  </w:num>
  <w:num w:numId="9" w16cid:durableId="2103646992">
    <w:abstractNumId w:val="4"/>
  </w:num>
  <w:num w:numId="10" w16cid:durableId="378939090">
    <w:abstractNumId w:val="8"/>
  </w:num>
  <w:num w:numId="11" w16cid:durableId="1043359657">
    <w:abstractNumId w:val="3"/>
  </w:num>
  <w:num w:numId="12" w16cid:durableId="1980458726">
    <w:abstractNumId w:val="2"/>
  </w:num>
  <w:num w:numId="13" w16cid:durableId="1126462417">
    <w:abstractNumId w:val="1"/>
  </w:num>
  <w:num w:numId="14" w16cid:durableId="1444880861">
    <w:abstractNumId w:val="0"/>
  </w:num>
  <w:num w:numId="15" w16cid:durableId="1976135466">
    <w:abstractNumId w:val="35"/>
  </w:num>
  <w:num w:numId="16" w16cid:durableId="1327635942">
    <w:abstractNumId w:val="10"/>
  </w:num>
  <w:num w:numId="17" w16cid:durableId="2124959914">
    <w:abstractNumId w:val="17"/>
  </w:num>
  <w:num w:numId="18" w16cid:durableId="1261648488">
    <w:abstractNumId w:val="25"/>
  </w:num>
  <w:num w:numId="19" w16cid:durableId="466751127">
    <w:abstractNumId w:val="11"/>
  </w:num>
  <w:num w:numId="20" w16cid:durableId="1730641840">
    <w:abstractNumId w:val="19"/>
  </w:num>
  <w:num w:numId="21" w16cid:durableId="1902522934">
    <w:abstractNumId w:val="23"/>
  </w:num>
  <w:num w:numId="22" w16cid:durableId="769546993">
    <w:abstractNumId w:val="12"/>
  </w:num>
  <w:num w:numId="23" w16cid:durableId="1669409204">
    <w:abstractNumId w:val="26"/>
  </w:num>
  <w:num w:numId="24" w16cid:durableId="2071885320">
    <w:abstractNumId w:val="31"/>
  </w:num>
  <w:num w:numId="25" w16cid:durableId="1593584426">
    <w:abstractNumId w:val="13"/>
  </w:num>
  <w:num w:numId="26" w16cid:durableId="130948365">
    <w:abstractNumId w:val="18"/>
  </w:num>
  <w:num w:numId="27" w16cid:durableId="2083722649">
    <w:abstractNumId w:val="22"/>
  </w:num>
  <w:num w:numId="28" w16cid:durableId="1949778230">
    <w:abstractNumId w:val="16"/>
  </w:num>
  <w:num w:numId="29" w16cid:durableId="642275799">
    <w:abstractNumId w:val="34"/>
  </w:num>
  <w:num w:numId="30" w16cid:durableId="1448160076">
    <w:abstractNumId w:val="30"/>
  </w:num>
  <w:num w:numId="31" w16cid:durableId="625165970">
    <w:abstractNumId w:val="33"/>
  </w:num>
  <w:num w:numId="32" w16cid:durableId="571887943">
    <w:abstractNumId w:val="20"/>
  </w:num>
  <w:num w:numId="33" w16cid:durableId="1036079854">
    <w:abstractNumId w:val="24"/>
  </w:num>
  <w:num w:numId="34" w16cid:durableId="772818698">
    <w:abstractNumId w:val="14"/>
  </w:num>
  <w:num w:numId="35" w16cid:durableId="1592854907">
    <w:abstractNumId w:val="29"/>
  </w:num>
  <w:num w:numId="36" w16cid:durableId="616066233">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5B8"/>
    <w:rsid w:val="00005C7B"/>
    <w:rsid w:val="00006E89"/>
    <w:rsid w:val="00011FE2"/>
    <w:rsid w:val="0001239E"/>
    <w:rsid w:val="0001439A"/>
    <w:rsid w:val="000241DD"/>
    <w:rsid w:val="00026AD2"/>
    <w:rsid w:val="00035019"/>
    <w:rsid w:val="00036210"/>
    <w:rsid w:val="00037D16"/>
    <w:rsid w:val="00046529"/>
    <w:rsid w:val="00050BA0"/>
    <w:rsid w:val="000522D3"/>
    <w:rsid w:val="000543B7"/>
    <w:rsid w:val="00054EDF"/>
    <w:rsid w:val="00062882"/>
    <w:rsid w:val="00064350"/>
    <w:rsid w:val="0006495A"/>
    <w:rsid w:val="00066D8B"/>
    <w:rsid w:val="000678AE"/>
    <w:rsid w:val="00070353"/>
    <w:rsid w:val="00073E86"/>
    <w:rsid w:val="00075635"/>
    <w:rsid w:val="0007693B"/>
    <w:rsid w:val="00080F5B"/>
    <w:rsid w:val="00081EDC"/>
    <w:rsid w:val="00083086"/>
    <w:rsid w:val="00085250"/>
    <w:rsid w:val="00090D1B"/>
    <w:rsid w:val="0009213B"/>
    <w:rsid w:val="000940E0"/>
    <w:rsid w:val="00096604"/>
    <w:rsid w:val="00097A7D"/>
    <w:rsid w:val="000A339A"/>
    <w:rsid w:val="000A3EF2"/>
    <w:rsid w:val="000A62D7"/>
    <w:rsid w:val="000A7E1E"/>
    <w:rsid w:val="000C294B"/>
    <w:rsid w:val="000C4591"/>
    <w:rsid w:val="000E0E29"/>
    <w:rsid w:val="000F4E43"/>
    <w:rsid w:val="00100464"/>
    <w:rsid w:val="00101376"/>
    <w:rsid w:val="00103434"/>
    <w:rsid w:val="001106AA"/>
    <w:rsid w:val="00111FF7"/>
    <w:rsid w:val="00127748"/>
    <w:rsid w:val="00130F90"/>
    <w:rsid w:val="001331AE"/>
    <w:rsid w:val="001332EF"/>
    <w:rsid w:val="00133948"/>
    <w:rsid w:val="0013471C"/>
    <w:rsid w:val="0014655D"/>
    <w:rsid w:val="0014780D"/>
    <w:rsid w:val="00151B18"/>
    <w:rsid w:val="00152A4C"/>
    <w:rsid w:val="0015303A"/>
    <w:rsid w:val="001544AF"/>
    <w:rsid w:val="00154D02"/>
    <w:rsid w:val="00163C2A"/>
    <w:rsid w:val="001706DD"/>
    <w:rsid w:val="00183C2D"/>
    <w:rsid w:val="0018482B"/>
    <w:rsid w:val="00192467"/>
    <w:rsid w:val="00193157"/>
    <w:rsid w:val="00193209"/>
    <w:rsid w:val="001951AB"/>
    <w:rsid w:val="001A159A"/>
    <w:rsid w:val="001A3F48"/>
    <w:rsid w:val="001A4A5F"/>
    <w:rsid w:val="001A51D0"/>
    <w:rsid w:val="001A52CB"/>
    <w:rsid w:val="001B150A"/>
    <w:rsid w:val="001B3BB9"/>
    <w:rsid w:val="001B4DFB"/>
    <w:rsid w:val="001B6056"/>
    <w:rsid w:val="001B6925"/>
    <w:rsid w:val="001B75AA"/>
    <w:rsid w:val="001B7A74"/>
    <w:rsid w:val="001C1317"/>
    <w:rsid w:val="001C2947"/>
    <w:rsid w:val="001C2C62"/>
    <w:rsid w:val="001C2D17"/>
    <w:rsid w:val="001C2D8F"/>
    <w:rsid w:val="001C506E"/>
    <w:rsid w:val="001C6DF3"/>
    <w:rsid w:val="001C7EE5"/>
    <w:rsid w:val="001D5569"/>
    <w:rsid w:val="001E45B0"/>
    <w:rsid w:val="001E7476"/>
    <w:rsid w:val="001F1FD3"/>
    <w:rsid w:val="001F4F88"/>
    <w:rsid w:val="00201F95"/>
    <w:rsid w:val="00206527"/>
    <w:rsid w:val="00207D41"/>
    <w:rsid w:val="002133A6"/>
    <w:rsid w:val="00220FF6"/>
    <w:rsid w:val="00222AEA"/>
    <w:rsid w:val="002248DE"/>
    <w:rsid w:val="00232667"/>
    <w:rsid w:val="002333DC"/>
    <w:rsid w:val="00234647"/>
    <w:rsid w:val="00234B7E"/>
    <w:rsid w:val="00235076"/>
    <w:rsid w:val="002362BB"/>
    <w:rsid w:val="002400C6"/>
    <w:rsid w:val="00241F81"/>
    <w:rsid w:val="00244ED3"/>
    <w:rsid w:val="00246FD7"/>
    <w:rsid w:val="00252003"/>
    <w:rsid w:val="00252010"/>
    <w:rsid w:val="00252ACE"/>
    <w:rsid w:val="00254CC8"/>
    <w:rsid w:val="00256652"/>
    <w:rsid w:val="0025747F"/>
    <w:rsid w:val="00264A5C"/>
    <w:rsid w:val="002656BF"/>
    <w:rsid w:val="002673ED"/>
    <w:rsid w:val="002751D1"/>
    <w:rsid w:val="00277726"/>
    <w:rsid w:val="00281C60"/>
    <w:rsid w:val="0028430A"/>
    <w:rsid w:val="00284C6D"/>
    <w:rsid w:val="00286536"/>
    <w:rsid w:val="00287F98"/>
    <w:rsid w:val="00290072"/>
    <w:rsid w:val="0029196B"/>
    <w:rsid w:val="002A0429"/>
    <w:rsid w:val="002A09EA"/>
    <w:rsid w:val="002A1940"/>
    <w:rsid w:val="002A39B9"/>
    <w:rsid w:val="002A4970"/>
    <w:rsid w:val="002A693B"/>
    <w:rsid w:val="002B4156"/>
    <w:rsid w:val="002B4843"/>
    <w:rsid w:val="002B4A51"/>
    <w:rsid w:val="002B5827"/>
    <w:rsid w:val="002B64DB"/>
    <w:rsid w:val="002C0A0E"/>
    <w:rsid w:val="002C0D3D"/>
    <w:rsid w:val="002C1B22"/>
    <w:rsid w:val="002C2412"/>
    <w:rsid w:val="002C2B5A"/>
    <w:rsid w:val="002D03B2"/>
    <w:rsid w:val="002D6ED6"/>
    <w:rsid w:val="002D7FF9"/>
    <w:rsid w:val="002E1B42"/>
    <w:rsid w:val="002E6410"/>
    <w:rsid w:val="002E701C"/>
    <w:rsid w:val="002F0A78"/>
    <w:rsid w:val="002F2F27"/>
    <w:rsid w:val="002F5717"/>
    <w:rsid w:val="00300198"/>
    <w:rsid w:val="0030325F"/>
    <w:rsid w:val="00305FD4"/>
    <w:rsid w:val="003108A2"/>
    <w:rsid w:val="0031183B"/>
    <w:rsid w:val="0031230B"/>
    <w:rsid w:val="003135A9"/>
    <w:rsid w:val="00313F26"/>
    <w:rsid w:val="003150EB"/>
    <w:rsid w:val="00325D80"/>
    <w:rsid w:val="003269DC"/>
    <w:rsid w:val="00327AE6"/>
    <w:rsid w:val="00331E69"/>
    <w:rsid w:val="00335F4D"/>
    <w:rsid w:val="003416D9"/>
    <w:rsid w:val="003421F5"/>
    <w:rsid w:val="00342A4E"/>
    <w:rsid w:val="00342DF7"/>
    <w:rsid w:val="00342F14"/>
    <w:rsid w:val="00344FA8"/>
    <w:rsid w:val="00345858"/>
    <w:rsid w:val="00347B29"/>
    <w:rsid w:val="003535F3"/>
    <w:rsid w:val="00357E04"/>
    <w:rsid w:val="0036021C"/>
    <w:rsid w:val="0036143B"/>
    <w:rsid w:val="00361DCB"/>
    <w:rsid w:val="00366E68"/>
    <w:rsid w:val="00372E52"/>
    <w:rsid w:val="00374387"/>
    <w:rsid w:val="003752E1"/>
    <w:rsid w:val="00375C40"/>
    <w:rsid w:val="0037661E"/>
    <w:rsid w:val="00383506"/>
    <w:rsid w:val="0038557E"/>
    <w:rsid w:val="0039216E"/>
    <w:rsid w:val="0039788C"/>
    <w:rsid w:val="003A400B"/>
    <w:rsid w:val="003A7F8B"/>
    <w:rsid w:val="003B0433"/>
    <w:rsid w:val="003B05CF"/>
    <w:rsid w:val="003B4083"/>
    <w:rsid w:val="003C2BB1"/>
    <w:rsid w:val="003C327B"/>
    <w:rsid w:val="003C37F8"/>
    <w:rsid w:val="003D31E9"/>
    <w:rsid w:val="003D6415"/>
    <w:rsid w:val="003F0797"/>
    <w:rsid w:val="003F579D"/>
    <w:rsid w:val="003F702D"/>
    <w:rsid w:val="00401E44"/>
    <w:rsid w:val="0040274E"/>
    <w:rsid w:val="004033EF"/>
    <w:rsid w:val="00403733"/>
    <w:rsid w:val="00405DD0"/>
    <w:rsid w:val="004120B7"/>
    <w:rsid w:val="004136C1"/>
    <w:rsid w:val="00420E2F"/>
    <w:rsid w:val="00424DFA"/>
    <w:rsid w:val="00427C7E"/>
    <w:rsid w:val="00432DFD"/>
    <w:rsid w:val="00434524"/>
    <w:rsid w:val="00435ACB"/>
    <w:rsid w:val="004366CE"/>
    <w:rsid w:val="00440153"/>
    <w:rsid w:val="0044039A"/>
    <w:rsid w:val="004457D2"/>
    <w:rsid w:val="004461B8"/>
    <w:rsid w:val="00447106"/>
    <w:rsid w:val="00454FA0"/>
    <w:rsid w:val="00455367"/>
    <w:rsid w:val="004572CC"/>
    <w:rsid w:val="004629BD"/>
    <w:rsid w:val="00463675"/>
    <w:rsid w:val="00466753"/>
    <w:rsid w:val="0047213B"/>
    <w:rsid w:val="004723DD"/>
    <w:rsid w:val="00473BA1"/>
    <w:rsid w:val="00473F67"/>
    <w:rsid w:val="00476B7B"/>
    <w:rsid w:val="00481E44"/>
    <w:rsid w:val="00485AAB"/>
    <w:rsid w:val="00487647"/>
    <w:rsid w:val="00490F3D"/>
    <w:rsid w:val="00497C13"/>
    <w:rsid w:val="004A2CC8"/>
    <w:rsid w:val="004A422E"/>
    <w:rsid w:val="004A541F"/>
    <w:rsid w:val="004A6423"/>
    <w:rsid w:val="004A69D5"/>
    <w:rsid w:val="004B0141"/>
    <w:rsid w:val="004B2218"/>
    <w:rsid w:val="004B264A"/>
    <w:rsid w:val="004B3FC7"/>
    <w:rsid w:val="004B43D8"/>
    <w:rsid w:val="004C1847"/>
    <w:rsid w:val="004C54AA"/>
    <w:rsid w:val="004C6B0C"/>
    <w:rsid w:val="004D29B5"/>
    <w:rsid w:val="004D3C3E"/>
    <w:rsid w:val="004D57C8"/>
    <w:rsid w:val="004D6912"/>
    <w:rsid w:val="004E0649"/>
    <w:rsid w:val="004E6390"/>
    <w:rsid w:val="004E6585"/>
    <w:rsid w:val="004F0DB0"/>
    <w:rsid w:val="004F1221"/>
    <w:rsid w:val="004F713F"/>
    <w:rsid w:val="005012BB"/>
    <w:rsid w:val="00512170"/>
    <w:rsid w:val="005135D8"/>
    <w:rsid w:val="00513F1C"/>
    <w:rsid w:val="0051756E"/>
    <w:rsid w:val="00517EFB"/>
    <w:rsid w:val="005216D6"/>
    <w:rsid w:val="0052260E"/>
    <w:rsid w:val="00523593"/>
    <w:rsid w:val="005317F3"/>
    <w:rsid w:val="00532A72"/>
    <w:rsid w:val="005356DE"/>
    <w:rsid w:val="00541719"/>
    <w:rsid w:val="00541941"/>
    <w:rsid w:val="00542AF4"/>
    <w:rsid w:val="00543479"/>
    <w:rsid w:val="005449F0"/>
    <w:rsid w:val="005461C7"/>
    <w:rsid w:val="00546331"/>
    <w:rsid w:val="0054691A"/>
    <w:rsid w:val="00550FCE"/>
    <w:rsid w:val="00557F2D"/>
    <w:rsid w:val="0056068A"/>
    <w:rsid w:val="005706B7"/>
    <w:rsid w:val="00570A65"/>
    <w:rsid w:val="00570F97"/>
    <w:rsid w:val="00571D5F"/>
    <w:rsid w:val="00573BF0"/>
    <w:rsid w:val="00574707"/>
    <w:rsid w:val="00576E29"/>
    <w:rsid w:val="00580BAA"/>
    <w:rsid w:val="0058289E"/>
    <w:rsid w:val="0058347D"/>
    <w:rsid w:val="00583792"/>
    <w:rsid w:val="00584B08"/>
    <w:rsid w:val="00594FBE"/>
    <w:rsid w:val="005953AA"/>
    <w:rsid w:val="00595FDB"/>
    <w:rsid w:val="005A402A"/>
    <w:rsid w:val="005C1AAD"/>
    <w:rsid w:val="005C237F"/>
    <w:rsid w:val="005C696B"/>
    <w:rsid w:val="005C74B9"/>
    <w:rsid w:val="005D1466"/>
    <w:rsid w:val="005D4049"/>
    <w:rsid w:val="005F087F"/>
    <w:rsid w:val="005F2F6D"/>
    <w:rsid w:val="005F3481"/>
    <w:rsid w:val="005F73E7"/>
    <w:rsid w:val="005F7F28"/>
    <w:rsid w:val="006050D4"/>
    <w:rsid w:val="00611D24"/>
    <w:rsid w:val="00613A35"/>
    <w:rsid w:val="006150FD"/>
    <w:rsid w:val="00617342"/>
    <w:rsid w:val="00621140"/>
    <w:rsid w:val="006211F3"/>
    <w:rsid w:val="00625C0C"/>
    <w:rsid w:val="006270A5"/>
    <w:rsid w:val="006311F9"/>
    <w:rsid w:val="006312C7"/>
    <w:rsid w:val="00632791"/>
    <w:rsid w:val="00633C5C"/>
    <w:rsid w:val="00633F18"/>
    <w:rsid w:val="00636480"/>
    <w:rsid w:val="00643969"/>
    <w:rsid w:val="0064663C"/>
    <w:rsid w:val="00655DFF"/>
    <w:rsid w:val="0065738D"/>
    <w:rsid w:val="006638DF"/>
    <w:rsid w:val="00670000"/>
    <w:rsid w:val="0067235C"/>
    <w:rsid w:val="006747BE"/>
    <w:rsid w:val="00675F61"/>
    <w:rsid w:val="00682325"/>
    <w:rsid w:val="00683AEE"/>
    <w:rsid w:val="00684D62"/>
    <w:rsid w:val="00685DED"/>
    <w:rsid w:val="0069067A"/>
    <w:rsid w:val="0069244E"/>
    <w:rsid w:val="0069450F"/>
    <w:rsid w:val="00694BC0"/>
    <w:rsid w:val="006964E1"/>
    <w:rsid w:val="0069741A"/>
    <w:rsid w:val="0069760F"/>
    <w:rsid w:val="006A061C"/>
    <w:rsid w:val="006A1D13"/>
    <w:rsid w:val="006A43A3"/>
    <w:rsid w:val="006A7F18"/>
    <w:rsid w:val="006B0505"/>
    <w:rsid w:val="006B05B1"/>
    <w:rsid w:val="006B08D1"/>
    <w:rsid w:val="006B0CD2"/>
    <w:rsid w:val="006B32D3"/>
    <w:rsid w:val="006B3C3F"/>
    <w:rsid w:val="006C35CF"/>
    <w:rsid w:val="006C44A1"/>
    <w:rsid w:val="006C4552"/>
    <w:rsid w:val="006C627E"/>
    <w:rsid w:val="006E01F5"/>
    <w:rsid w:val="006E106B"/>
    <w:rsid w:val="006E6D38"/>
    <w:rsid w:val="006F1370"/>
    <w:rsid w:val="006F14C6"/>
    <w:rsid w:val="006F1A12"/>
    <w:rsid w:val="0070075C"/>
    <w:rsid w:val="007021A8"/>
    <w:rsid w:val="00702B73"/>
    <w:rsid w:val="00706BA0"/>
    <w:rsid w:val="00714460"/>
    <w:rsid w:val="0071535F"/>
    <w:rsid w:val="0071675F"/>
    <w:rsid w:val="00716A0C"/>
    <w:rsid w:val="00721BBD"/>
    <w:rsid w:val="00724CEF"/>
    <w:rsid w:val="00726FC3"/>
    <w:rsid w:val="007310AF"/>
    <w:rsid w:val="00731908"/>
    <w:rsid w:val="00736C09"/>
    <w:rsid w:val="007449CA"/>
    <w:rsid w:val="00750440"/>
    <w:rsid w:val="007517C9"/>
    <w:rsid w:val="007519BF"/>
    <w:rsid w:val="00752D0B"/>
    <w:rsid w:val="00753B8E"/>
    <w:rsid w:val="00754724"/>
    <w:rsid w:val="007577DB"/>
    <w:rsid w:val="007644C1"/>
    <w:rsid w:val="007670E3"/>
    <w:rsid w:val="00771542"/>
    <w:rsid w:val="00772F46"/>
    <w:rsid w:val="007742FB"/>
    <w:rsid w:val="00775836"/>
    <w:rsid w:val="0077648D"/>
    <w:rsid w:val="007904F9"/>
    <w:rsid w:val="007925A9"/>
    <w:rsid w:val="00792835"/>
    <w:rsid w:val="00795D8B"/>
    <w:rsid w:val="00795ECA"/>
    <w:rsid w:val="007969DD"/>
    <w:rsid w:val="007A0D8E"/>
    <w:rsid w:val="007A2060"/>
    <w:rsid w:val="007A59B6"/>
    <w:rsid w:val="007A6896"/>
    <w:rsid w:val="007B048A"/>
    <w:rsid w:val="007B2F58"/>
    <w:rsid w:val="007B312E"/>
    <w:rsid w:val="007B7AAB"/>
    <w:rsid w:val="007B7E6F"/>
    <w:rsid w:val="007C2E13"/>
    <w:rsid w:val="007C31A7"/>
    <w:rsid w:val="007C330B"/>
    <w:rsid w:val="007C586E"/>
    <w:rsid w:val="007E036B"/>
    <w:rsid w:val="007E31C6"/>
    <w:rsid w:val="007E576A"/>
    <w:rsid w:val="007F52A1"/>
    <w:rsid w:val="007F561B"/>
    <w:rsid w:val="007F5D76"/>
    <w:rsid w:val="007F62E1"/>
    <w:rsid w:val="007F65E2"/>
    <w:rsid w:val="00800F50"/>
    <w:rsid w:val="0080117D"/>
    <w:rsid w:val="0080459B"/>
    <w:rsid w:val="00812E29"/>
    <w:rsid w:val="00812FE4"/>
    <w:rsid w:val="00813551"/>
    <w:rsid w:val="0081545F"/>
    <w:rsid w:val="00817477"/>
    <w:rsid w:val="008210D6"/>
    <w:rsid w:val="00821877"/>
    <w:rsid w:val="00823599"/>
    <w:rsid w:val="00823DFE"/>
    <w:rsid w:val="0082462B"/>
    <w:rsid w:val="00827EF8"/>
    <w:rsid w:val="0083131E"/>
    <w:rsid w:val="00832A45"/>
    <w:rsid w:val="00833535"/>
    <w:rsid w:val="0083473F"/>
    <w:rsid w:val="008353F6"/>
    <w:rsid w:val="00841ECE"/>
    <w:rsid w:val="00843A4A"/>
    <w:rsid w:val="00846C00"/>
    <w:rsid w:val="00847E4D"/>
    <w:rsid w:val="00852D85"/>
    <w:rsid w:val="00865652"/>
    <w:rsid w:val="008675B2"/>
    <w:rsid w:val="00870437"/>
    <w:rsid w:val="00870F55"/>
    <w:rsid w:val="00871C33"/>
    <w:rsid w:val="00872052"/>
    <w:rsid w:val="008732E1"/>
    <w:rsid w:val="00873F79"/>
    <w:rsid w:val="008742E2"/>
    <w:rsid w:val="00874B45"/>
    <w:rsid w:val="00875194"/>
    <w:rsid w:val="00876A10"/>
    <w:rsid w:val="00881FBD"/>
    <w:rsid w:val="0088746E"/>
    <w:rsid w:val="00890BE4"/>
    <w:rsid w:val="00890FCF"/>
    <w:rsid w:val="00893C37"/>
    <w:rsid w:val="00896F2D"/>
    <w:rsid w:val="008A0A1B"/>
    <w:rsid w:val="008A4E9D"/>
    <w:rsid w:val="008B142D"/>
    <w:rsid w:val="008B2E36"/>
    <w:rsid w:val="008C0BE4"/>
    <w:rsid w:val="008C0CE2"/>
    <w:rsid w:val="008C2164"/>
    <w:rsid w:val="008D08BD"/>
    <w:rsid w:val="008D7BDD"/>
    <w:rsid w:val="008D7D0A"/>
    <w:rsid w:val="008E3E26"/>
    <w:rsid w:val="008E56F6"/>
    <w:rsid w:val="008E663E"/>
    <w:rsid w:val="008E728C"/>
    <w:rsid w:val="008F252A"/>
    <w:rsid w:val="008F259A"/>
    <w:rsid w:val="008F2D3D"/>
    <w:rsid w:val="008F5356"/>
    <w:rsid w:val="008F603F"/>
    <w:rsid w:val="008F6520"/>
    <w:rsid w:val="008F73F5"/>
    <w:rsid w:val="00902A4E"/>
    <w:rsid w:val="009041EF"/>
    <w:rsid w:val="00906221"/>
    <w:rsid w:val="009062F3"/>
    <w:rsid w:val="009108B5"/>
    <w:rsid w:val="00914DD6"/>
    <w:rsid w:val="0092251A"/>
    <w:rsid w:val="00923E7C"/>
    <w:rsid w:val="00924F16"/>
    <w:rsid w:val="009250D3"/>
    <w:rsid w:val="00933076"/>
    <w:rsid w:val="00933DC9"/>
    <w:rsid w:val="00942007"/>
    <w:rsid w:val="00942538"/>
    <w:rsid w:val="00942D93"/>
    <w:rsid w:val="009440CC"/>
    <w:rsid w:val="00944E0D"/>
    <w:rsid w:val="00945FEB"/>
    <w:rsid w:val="00946350"/>
    <w:rsid w:val="00952A5B"/>
    <w:rsid w:val="00955762"/>
    <w:rsid w:val="00956C39"/>
    <w:rsid w:val="009638AE"/>
    <w:rsid w:val="00966B0E"/>
    <w:rsid w:val="00966F2F"/>
    <w:rsid w:val="0097361C"/>
    <w:rsid w:val="00983EE4"/>
    <w:rsid w:val="00991054"/>
    <w:rsid w:val="00992D56"/>
    <w:rsid w:val="00996E99"/>
    <w:rsid w:val="00996EDC"/>
    <w:rsid w:val="009A0789"/>
    <w:rsid w:val="009A1C1A"/>
    <w:rsid w:val="009A2E35"/>
    <w:rsid w:val="009A3D5F"/>
    <w:rsid w:val="009A6BA1"/>
    <w:rsid w:val="009A7128"/>
    <w:rsid w:val="009B06E7"/>
    <w:rsid w:val="009B09A2"/>
    <w:rsid w:val="009B1946"/>
    <w:rsid w:val="009B3B5B"/>
    <w:rsid w:val="009B746B"/>
    <w:rsid w:val="009B7831"/>
    <w:rsid w:val="009C010E"/>
    <w:rsid w:val="009C0F8A"/>
    <w:rsid w:val="009C19A2"/>
    <w:rsid w:val="009C2319"/>
    <w:rsid w:val="009C38B7"/>
    <w:rsid w:val="009C5FDD"/>
    <w:rsid w:val="009D19B3"/>
    <w:rsid w:val="009D3D52"/>
    <w:rsid w:val="009D3E98"/>
    <w:rsid w:val="009D5142"/>
    <w:rsid w:val="009E5B92"/>
    <w:rsid w:val="009F47E1"/>
    <w:rsid w:val="009F7429"/>
    <w:rsid w:val="00A00709"/>
    <w:rsid w:val="00A06291"/>
    <w:rsid w:val="00A10493"/>
    <w:rsid w:val="00A1234C"/>
    <w:rsid w:val="00A14563"/>
    <w:rsid w:val="00A1706A"/>
    <w:rsid w:val="00A262F5"/>
    <w:rsid w:val="00A3191B"/>
    <w:rsid w:val="00A35E65"/>
    <w:rsid w:val="00A36A33"/>
    <w:rsid w:val="00A45802"/>
    <w:rsid w:val="00A471E8"/>
    <w:rsid w:val="00A50305"/>
    <w:rsid w:val="00A56AE5"/>
    <w:rsid w:val="00A637D0"/>
    <w:rsid w:val="00A64B82"/>
    <w:rsid w:val="00A666CD"/>
    <w:rsid w:val="00A66A61"/>
    <w:rsid w:val="00A66AFD"/>
    <w:rsid w:val="00A6754C"/>
    <w:rsid w:val="00A72F74"/>
    <w:rsid w:val="00A740CF"/>
    <w:rsid w:val="00A748F6"/>
    <w:rsid w:val="00A81132"/>
    <w:rsid w:val="00A82F39"/>
    <w:rsid w:val="00A853CC"/>
    <w:rsid w:val="00A91B06"/>
    <w:rsid w:val="00A91FCB"/>
    <w:rsid w:val="00A942FA"/>
    <w:rsid w:val="00A96D34"/>
    <w:rsid w:val="00AA1DEF"/>
    <w:rsid w:val="00AA2B59"/>
    <w:rsid w:val="00AA7A8C"/>
    <w:rsid w:val="00AB3269"/>
    <w:rsid w:val="00AB507A"/>
    <w:rsid w:val="00AB6DD2"/>
    <w:rsid w:val="00AC2479"/>
    <w:rsid w:val="00AC2D7C"/>
    <w:rsid w:val="00AD1919"/>
    <w:rsid w:val="00AD50B2"/>
    <w:rsid w:val="00AD598E"/>
    <w:rsid w:val="00AD6655"/>
    <w:rsid w:val="00AD785D"/>
    <w:rsid w:val="00AF4E61"/>
    <w:rsid w:val="00AF5307"/>
    <w:rsid w:val="00B039A3"/>
    <w:rsid w:val="00B05463"/>
    <w:rsid w:val="00B06382"/>
    <w:rsid w:val="00B10703"/>
    <w:rsid w:val="00B10DCB"/>
    <w:rsid w:val="00B15E92"/>
    <w:rsid w:val="00B20A3E"/>
    <w:rsid w:val="00B27A1A"/>
    <w:rsid w:val="00B335FA"/>
    <w:rsid w:val="00B41FEE"/>
    <w:rsid w:val="00B43623"/>
    <w:rsid w:val="00B44832"/>
    <w:rsid w:val="00B457FE"/>
    <w:rsid w:val="00B53935"/>
    <w:rsid w:val="00B55B2C"/>
    <w:rsid w:val="00B55CAA"/>
    <w:rsid w:val="00B56A97"/>
    <w:rsid w:val="00B64343"/>
    <w:rsid w:val="00B643F3"/>
    <w:rsid w:val="00B656F6"/>
    <w:rsid w:val="00B719B5"/>
    <w:rsid w:val="00B71BD0"/>
    <w:rsid w:val="00B723BD"/>
    <w:rsid w:val="00B73371"/>
    <w:rsid w:val="00B80824"/>
    <w:rsid w:val="00B824E8"/>
    <w:rsid w:val="00B84189"/>
    <w:rsid w:val="00B845AF"/>
    <w:rsid w:val="00B85B04"/>
    <w:rsid w:val="00B85DAE"/>
    <w:rsid w:val="00B86CA1"/>
    <w:rsid w:val="00B90EE5"/>
    <w:rsid w:val="00B93140"/>
    <w:rsid w:val="00B97AD9"/>
    <w:rsid w:val="00BA0197"/>
    <w:rsid w:val="00BA06BA"/>
    <w:rsid w:val="00BA3E1A"/>
    <w:rsid w:val="00BA44A5"/>
    <w:rsid w:val="00BA4F76"/>
    <w:rsid w:val="00BA6532"/>
    <w:rsid w:val="00BB12BC"/>
    <w:rsid w:val="00BB1959"/>
    <w:rsid w:val="00BB3E6B"/>
    <w:rsid w:val="00BB43B4"/>
    <w:rsid w:val="00BB4942"/>
    <w:rsid w:val="00BB4A4E"/>
    <w:rsid w:val="00BB53B6"/>
    <w:rsid w:val="00BB587B"/>
    <w:rsid w:val="00BC0148"/>
    <w:rsid w:val="00BC0ECA"/>
    <w:rsid w:val="00BC11A5"/>
    <w:rsid w:val="00BC1C96"/>
    <w:rsid w:val="00BD7702"/>
    <w:rsid w:val="00BD7DB1"/>
    <w:rsid w:val="00BE3382"/>
    <w:rsid w:val="00BE35AC"/>
    <w:rsid w:val="00BE4E4D"/>
    <w:rsid w:val="00BF342B"/>
    <w:rsid w:val="00BF3EB0"/>
    <w:rsid w:val="00BF6772"/>
    <w:rsid w:val="00BF7C0B"/>
    <w:rsid w:val="00C03B58"/>
    <w:rsid w:val="00C04A29"/>
    <w:rsid w:val="00C0594A"/>
    <w:rsid w:val="00C154B4"/>
    <w:rsid w:val="00C160DD"/>
    <w:rsid w:val="00C201E9"/>
    <w:rsid w:val="00C2023D"/>
    <w:rsid w:val="00C20E8A"/>
    <w:rsid w:val="00C23BAF"/>
    <w:rsid w:val="00C259F2"/>
    <w:rsid w:val="00C27278"/>
    <w:rsid w:val="00C27D4F"/>
    <w:rsid w:val="00C40176"/>
    <w:rsid w:val="00C4235C"/>
    <w:rsid w:val="00C44BFC"/>
    <w:rsid w:val="00C46141"/>
    <w:rsid w:val="00C51AF6"/>
    <w:rsid w:val="00C52493"/>
    <w:rsid w:val="00C527EB"/>
    <w:rsid w:val="00C5373C"/>
    <w:rsid w:val="00C57978"/>
    <w:rsid w:val="00C57C5E"/>
    <w:rsid w:val="00C61C83"/>
    <w:rsid w:val="00C62865"/>
    <w:rsid w:val="00C63826"/>
    <w:rsid w:val="00C6392D"/>
    <w:rsid w:val="00C70832"/>
    <w:rsid w:val="00C7275B"/>
    <w:rsid w:val="00C73529"/>
    <w:rsid w:val="00C75B48"/>
    <w:rsid w:val="00C82E9D"/>
    <w:rsid w:val="00C84336"/>
    <w:rsid w:val="00C856D9"/>
    <w:rsid w:val="00C91118"/>
    <w:rsid w:val="00C951FD"/>
    <w:rsid w:val="00CA0F33"/>
    <w:rsid w:val="00CA53A7"/>
    <w:rsid w:val="00CA6554"/>
    <w:rsid w:val="00CB157C"/>
    <w:rsid w:val="00CB1AFF"/>
    <w:rsid w:val="00CB473D"/>
    <w:rsid w:val="00CC0D72"/>
    <w:rsid w:val="00CC132C"/>
    <w:rsid w:val="00CC1A00"/>
    <w:rsid w:val="00CD1967"/>
    <w:rsid w:val="00CD2AE8"/>
    <w:rsid w:val="00CD551C"/>
    <w:rsid w:val="00CD5FFE"/>
    <w:rsid w:val="00CD6845"/>
    <w:rsid w:val="00CD6D78"/>
    <w:rsid w:val="00CE04F9"/>
    <w:rsid w:val="00CE44F0"/>
    <w:rsid w:val="00CF0922"/>
    <w:rsid w:val="00CF55E3"/>
    <w:rsid w:val="00CF6667"/>
    <w:rsid w:val="00D1154F"/>
    <w:rsid w:val="00D20CE3"/>
    <w:rsid w:val="00D21C91"/>
    <w:rsid w:val="00D22000"/>
    <w:rsid w:val="00D23E55"/>
    <w:rsid w:val="00D26A28"/>
    <w:rsid w:val="00D3022F"/>
    <w:rsid w:val="00D30FCD"/>
    <w:rsid w:val="00D31719"/>
    <w:rsid w:val="00D32B8B"/>
    <w:rsid w:val="00D33B12"/>
    <w:rsid w:val="00D4148E"/>
    <w:rsid w:val="00D4272F"/>
    <w:rsid w:val="00D43109"/>
    <w:rsid w:val="00D43F50"/>
    <w:rsid w:val="00D4598B"/>
    <w:rsid w:val="00D5050D"/>
    <w:rsid w:val="00D52227"/>
    <w:rsid w:val="00D52310"/>
    <w:rsid w:val="00D536C3"/>
    <w:rsid w:val="00D5379D"/>
    <w:rsid w:val="00D604DE"/>
    <w:rsid w:val="00D60838"/>
    <w:rsid w:val="00D61526"/>
    <w:rsid w:val="00D6616E"/>
    <w:rsid w:val="00D667CB"/>
    <w:rsid w:val="00D66FD1"/>
    <w:rsid w:val="00D70195"/>
    <w:rsid w:val="00D726E5"/>
    <w:rsid w:val="00D734F0"/>
    <w:rsid w:val="00D736BA"/>
    <w:rsid w:val="00D75A2B"/>
    <w:rsid w:val="00D82FB0"/>
    <w:rsid w:val="00D8380B"/>
    <w:rsid w:val="00D87C98"/>
    <w:rsid w:val="00D908DF"/>
    <w:rsid w:val="00D9612D"/>
    <w:rsid w:val="00D964D6"/>
    <w:rsid w:val="00D9783E"/>
    <w:rsid w:val="00D97B39"/>
    <w:rsid w:val="00DA0364"/>
    <w:rsid w:val="00DA24A2"/>
    <w:rsid w:val="00DA3228"/>
    <w:rsid w:val="00DA4CC0"/>
    <w:rsid w:val="00DA744B"/>
    <w:rsid w:val="00DB06FC"/>
    <w:rsid w:val="00DB0F93"/>
    <w:rsid w:val="00DB1581"/>
    <w:rsid w:val="00DB240E"/>
    <w:rsid w:val="00DB4217"/>
    <w:rsid w:val="00DB6592"/>
    <w:rsid w:val="00DB669D"/>
    <w:rsid w:val="00DC0B11"/>
    <w:rsid w:val="00DC4AD9"/>
    <w:rsid w:val="00DC56E6"/>
    <w:rsid w:val="00DD711F"/>
    <w:rsid w:val="00DD75B7"/>
    <w:rsid w:val="00DE0F70"/>
    <w:rsid w:val="00DE131B"/>
    <w:rsid w:val="00DE32AA"/>
    <w:rsid w:val="00DF66E6"/>
    <w:rsid w:val="00E02E0B"/>
    <w:rsid w:val="00E03C35"/>
    <w:rsid w:val="00E06FD9"/>
    <w:rsid w:val="00E071A2"/>
    <w:rsid w:val="00E135F4"/>
    <w:rsid w:val="00E24796"/>
    <w:rsid w:val="00E334CB"/>
    <w:rsid w:val="00E349A8"/>
    <w:rsid w:val="00E35E99"/>
    <w:rsid w:val="00E423E5"/>
    <w:rsid w:val="00E42D42"/>
    <w:rsid w:val="00E441E4"/>
    <w:rsid w:val="00E449B6"/>
    <w:rsid w:val="00E450E3"/>
    <w:rsid w:val="00E45A99"/>
    <w:rsid w:val="00E463F6"/>
    <w:rsid w:val="00E46C87"/>
    <w:rsid w:val="00E4737B"/>
    <w:rsid w:val="00E54F4D"/>
    <w:rsid w:val="00E60A53"/>
    <w:rsid w:val="00E62122"/>
    <w:rsid w:val="00E62DBF"/>
    <w:rsid w:val="00E62EF7"/>
    <w:rsid w:val="00E645CE"/>
    <w:rsid w:val="00E651BD"/>
    <w:rsid w:val="00E719FB"/>
    <w:rsid w:val="00E71F5A"/>
    <w:rsid w:val="00E73BA2"/>
    <w:rsid w:val="00E86D26"/>
    <w:rsid w:val="00E91AF2"/>
    <w:rsid w:val="00E93BD5"/>
    <w:rsid w:val="00E97E6E"/>
    <w:rsid w:val="00E97F47"/>
    <w:rsid w:val="00EA010A"/>
    <w:rsid w:val="00EA2069"/>
    <w:rsid w:val="00EA257C"/>
    <w:rsid w:val="00EA406E"/>
    <w:rsid w:val="00EA598D"/>
    <w:rsid w:val="00EB10D7"/>
    <w:rsid w:val="00EB27BF"/>
    <w:rsid w:val="00EB4FD4"/>
    <w:rsid w:val="00EC5642"/>
    <w:rsid w:val="00EC70D5"/>
    <w:rsid w:val="00ED17A6"/>
    <w:rsid w:val="00ED29E7"/>
    <w:rsid w:val="00ED3778"/>
    <w:rsid w:val="00ED3DF3"/>
    <w:rsid w:val="00EE0CD1"/>
    <w:rsid w:val="00EE2F25"/>
    <w:rsid w:val="00EE3272"/>
    <w:rsid w:val="00EE48A3"/>
    <w:rsid w:val="00EE6F62"/>
    <w:rsid w:val="00EE7C91"/>
    <w:rsid w:val="00EF217F"/>
    <w:rsid w:val="00EF2717"/>
    <w:rsid w:val="00EF3170"/>
    <w:rsid w:val="00EF4A92"/>
    <w:rsid w:val="00EF4F52"/>
    <w:rsid w:val="00EF60B7"/>
    <w:rsid w:val="00F0431C"/>
    <w:rsid w:val="00F04D4D"/>
    <w:rsid w:val="00F10763"/>
    <w:rsid w:val="00F116A7"/>
    <w:rsid w:val="00F121C8"/>
    <w:rsid w:val="00F139CB"/>
    <w:rsid w:val="00F14FEF"/>
    <w:rsid w:val="00F1555D"/>
    <w:rsid w:val="00F23BD5"/>
    <w:rsid w:val="00F31169"/>
    <w:rsid w:val="00F46B8B"/>
    <w:rsid w:val="00F509CB"/>
    <w:rsid w:val="00F51CA9"/>
    <w:rsid w:val="00F5264C"/>
    <w:rsid w:val="00F52EA5"/>
    <w:rsid w:val="00F53792"/>
    <w:rsid w:val="00F560E6"/>
    <w:rsid w:val="00F57088"/>
    <w:rsid w:val="00F570EF"/>
    <w:rsid w:val="00F5751D"/>
    <w:rsid w:val="00F6111E"/>
    <w:rsid w:val="00F617B3"/>
    <w:rsid w:val="00F62B71"/>
    <w:rsid w:val="00F64111"/>
    <w:rsid w:val="00F644B0"/>
    <w:rsid w:val="00F651B4"/>
    <w:rsid w:val="00F6529E"/>
    <w:rsid w:val="00F67FBE"/>
    <w:rsid w:val="00F717A3"/>
    <w:rsid w:val="00F75F2A"/>
    <w:rsid w:val="00F77E19"/>
    <w:rsid w:val="00F81716"/>
    <w:rsid w:val="00F81E10"/>
    <w:rsid w:val="00F837A1"/>
    <w:rsid w:val="00F90378"/>
    <w:rsid w:val="00F91AFD"/>
    <w:rsid w:val="00F921D6"/>
    <w:rsid w:val="00F96AFC"/>
    <w:rsid w:val="00FA5430"/>
    <w:rsid w:val="00FB2468"/>
    <w:rsid w:val="00FB4BFA"/>
    <w:rsid w:val="00FB6E2F"/>
    <w:rsid w:val="00FC2ED2"/>
    <w:rsid w:val="00FC4365"/>
    <w:rsid w:val="00FC441D"/>
    <w:rsid w:val="00FC4C2E"/>
    <w:rsid w:val="00FD1F20"/>
    <w:rsid w:val="00FD2C95"/>
    <w:rsid w:val="00FE1EE8"/>
    <w:rsid w:val="00FE2D8B"/>
    <w:rsid w:val="00FE4071"/>
    <w:rsid w:val="00FE61C1"/>
    <w:rsid w:val="00FE61D8"/>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5A85B318-E880-4947-AFD2-B2E2067B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qFormat/>
    <w:rsid w:val="00254CC8"/>
    <w:rPr>
      <w:rFonts w:ascii="Arial" w:hAnsi="Arial"/>
      <w:lang w:val="en-GB"/>
    </w:rPr>
  </w:style>
  <w:style w:type="character" w:styleId="SubtleEmphasis">
    <w:name w:val="Subtle Emphasis"/>
    <w:basedOn w:val="DefaultParagraphFont"/>
    <w:uiPriority w:val="19"/>
    <w:qFormat/>
    <w:rsid w:val="00101376"/>
    <w:rPr>
      <w:i/>
      <w:iCs/>
      <w:color w:val="404040" w:themeColor="text1" w:themeTint="BF"/>
    </w:rPr>
  </w:style>
  <w:style w:type="character" w:styleId="Emphasis">
    <w:name w:val="Emphasis"/>
    <w:basedOn w:val="DefaultParagraphFont"/>
    <w:uiPriority w:val="20"/>
    <w:qFormat/>
    <w:rsid w:val="00A942FA"/>
    <w:rPr>
      <w:i/>
      <w:iCs/>
    </w:rPr>
  </w:style>
  <w:style w:type="table" w:styleId="TableGrid">
    <w:name w:val="Table Grid"/>
    <w:basedOn w:val="TableNormal"/>
    <w:uiPriority w:val="59"/>
    <w:rsid w:val="00D53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5379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4153301">
      <w:bodyDiv w:val="1"/>
      <w:marLeft w:val="0"/>
      <w:marRight w:val="0"/>
      <w:marTop w:val="0"/>
      <w:marBottom w:val="0"/>
      <w:divBdr>
        <w:top w:val="none" w:sz="0" w:space="0" w:color="auto"/>
        <w:left w:val="none" w:sz="0" w:space="0" w:color="auto"/>
        <w:bottom w:val="none" w:sz="0" w:space="0" w:color="auto"/>
        <w:right w:val="none" w:sz="0" w:space="0" w:color="auto"/>
      </w:divBdr>
      <w:divsChild>
        <w:div w:id="2057703732">
          <w:marLeft w:val="216"/>
          <w:marRight w:val="0"/>
          <w:marTop w:val="240"/>
          <w:marBottom w:val="0"/>
          <w:divBdr>
            <w:top w:val="none" w:sz="0" w:space="0" w:color="auto"/>
            <w:left w:val="none" w:sz="0" w:space="0" w:color="auto"/>
            <w:bottom w:val="none" w:sz="0" w:space="0" w:color="auto"/>
            <w:right w:val="none" w:sz="0" w:space="0" w:color="auto"/>
          </w:divBdr>
        </w:div>
        <w:div w:id="2053074532">
          <w:marLeft w:val="562"/>
          <w:marRight w:val="0"/>
          <w:marTop w:val="0"/>
          <w:marBottom w:val="0"/>
          <w:divBdr>
            <w:top w:val="none" w:sz="0" w:space="0" w:color="auto"/>
            <w:left w:val="none" w:sz="0" w:space="0" w:color="auto"/>
            <w:bottom w:val="none" w:sz="0" w:space="0" w:color="auto"/>
            <w:right w:val="none" w:sz="0" w:space="0" w:color="auto"/>
          </w:divBdr>
        </w:div>
        <w:div w:id="1052533464">
          <w:marLeft w:val="562"/>
          <w:marRight w:val="0"/>
          <w:marTop w:val="0"/>
          <w:marBottom w:val="0"/>
          <w:divBdr>
            <w:top w:val="none" w:sz="0" w:space="0" w:color="auto"/>
            <w:left w:val="none" w:sz="0" w:space="0" w:color="auto"/>
            <w:bottom w:val="none" w:sz="0" w:space="0" w:color="auto"/>
            <w:right w:val="none" w:sz="0" w:space="0" w:color="auto"/>
          </w:divBdr>
        </w:div>
        <w:div w:id="287858148">
          <w:marLeft w:val="562"/>
          <w:marRight w:val="0"/>
          <w:marTop w:val="0"/>
          <w:marBottom w:val="0"/>
          <w:divBdr>
            <w:top w:val="none" w:sz="0" w:space="0" w:color="auto"/>
            <w:left w:val="none" w:sz="0" w:space="0" w:color="auto"/>
            <w:bottom w:val="none" w:sz="0" w:space="0" w:color="auto"/>
            <w:right w:val="none" w:sz="0" w:space="0" w:color="auto"/>
          </w:divBdr>
        </w:div>
      </w:divsChild>
    </w:div>
    <w:div w:id="73767452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957183635">
      <w:bodyDiv w:val="1"/>
      <w:marLeft w:val="0"/>
      <w:marRight w:val="0"/>
      <w:marTop w:val="0"/>
      <w:marBottom w:val="0"/>
      <w:divBdr>
        <w:top w:val="none" w:sz="0" w:space="0" w:color="auto"/>
        <w:left w:val="none" w:sz="0" w:space="0" w:color="auto"/>
        <w:bottom w:val="none" w:sz="0" w:space="0" w:color="auto"/>
        <w:right w:val="none" w:sz="0" w:space="0" w:color="auto"/>
      </w:divBdr>
      <w:divsChild>
        <w:div w:id="120001799">
          <w:marLeft w:val="216"/>
          <w:marRight w:val="0"/>
          <w:marTop w:val="120"/>
          <w:marBottom w:val="0"/>
          <w:divBdr>
            <w:top w:val="none" w:sz="0" w:space="0" w:color="auto"/>
            <w:left w:val="none" w:sz="0" w:space="0" w:color="auto"/>
            <w:bottom w:val="none" w:sz="0" w:space="0" w:color="auto"/>
            <w:right w:val="none" w:sz="0" w:space="0" w:color="auto"/>
          </w:divBdr>
        </w:div>
      </w:divsChild>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1884436348">
      <w:bodyDiv w:val="1"/>
      <w:marLeft w:val="0"/>
      <w:marRight w:val="0"/>
      <w:marTop w:val="0"/>
      <w:marBottom w:val="0"/>
      <w:divBdr>
        <w:top w:val="none" w:sz="0" w:space="0" w:color="auto"/>
        <w:left w:val="none" w:sz="0" w:space="0" w:color="auto"/>
        <w:bottom w:val="none" w:sz="0" w:space="0" w:color="auto"/>
        <w:right w:val="none" w:sz="0" w:space="0" w:color="auto"/>
      </w:divBdr>
      <w:divsChild>
        <w:div w:id="550382395">
          <w:marLeft w:val="562"/>
          <w:marRight w:val="0"/>
          <w:marTop w:val="120"/>
          <w:marBottom w:val="0"/>
          <w:divBdr>
            <w:top w:val="none" w:sz="0" w:space="0" w:color="auto"/>
            <w:left w:val="none" w:sz="0" w:space="0" w:color="auto"/>
            <w:bottom w:val="none" w:sz="0" w:space="0" w:color="auto"/>
            <w:right w:val="none" w:sz="0" w:space="0" w:color="auto"/>
          </w:divBdr>
        </w:div>
        <w:div w:id="57632939">
          <w:marLeft w:val="562"/>
          <w:marRight w:val="0"/>
          <w:marTop w:val="120"/>
          <w:marBottom w:val="0"/>
          <w:divBdr>
            <w:top w:val="none" w:sz="0" w:space="0" w:color="auto"/>
            <w:left w:val="none" w:sz="0" w:space="0" w:color="auto"/>
            <w:bottom w:val="none" w:sz="0" w:space="0" w:color="auto"/>
            <w:right w:val="none" w:sz="0" w:space="0" w:color="auto"/>
          </w:divBdr>
        </w:div>
        <w:div w:id="1433665953">
          <w:marLeft w:val="562"/>
          <w:marRight w:val="0"/>
          <w:marTop w:val="120"/>
          <w:marBottom w:val="0"/>
          <w:divBdr>
            <w:top w:val="none" w:sz="0" w:space="0" w:color="auto"/>
            <w:left w:val="none" w:sz="0" w:space="0" w:color="auto"/>
            <w:bottom w:val="none" w:sz="0" w:space="0" w:color="auto"/>
            <w:right w:val="none" w:sz="0" w:space="0" w:color="auto"/>
          </w:divBdr>
        </w:div>
        <w:div w:id="77096252">
          <w:marLeft w:val="821"/>
          <w:marRight w:val="0"/>
          <w:marTop w:val="120"/>
          <w:marBottom w:val="0"/>
          <w:divBdr>
            <w:top w:val="none" w:sz="0" w:space="0" w:color="auto"/>
            <w:left w:val="none" w:sz="0" w:space="0" w:color="auto"/>
            <w:bottom w:val="none" w:sz="0" w:space="0" w:color="auto"/>
            <w:right w:val="none" w:sz="0" w:space="0" w:color="auto"/>
          </w:divBdr>
        </w:div>
        <w:div w:id="797844652">
          <w:marLeft w:val="562"/>
          <w:marRight w:val="0"/>
          <w:marTop w:val="120"/>
          <w:marBottom w:val="0"/>
          <w:divBdr>
            <w:top w:val="none" w:sz="0" w:space="0" w:color="auto"/>
            <w:left w:val="none" w:sz="0" w:space="0" w:color="auto"/>
            <w:bottom w:val="none" w:sz="0" w:space="0" w:color="auto"/>
            <w:right w:val="none" w:sz="0" w:space="0" w:color="auto"/>
          </w:divBdr>
        </w:div>
        <w:div w:id="509687991">
          <w:marLeft w:val="562"/>
          <w:marRight w:val="0"/>
          <w:marTop w:val="120"/>
          <w:marBottom w:val="0"/>
          <w:divBdr>
            <w:top w:val="none" w:sz="0" w:space="0" w:color="auto"/>
            <w:left w:val="none" w:sz="0" w:space="0" w:color="auto"/>
            <w:bottom w:val="none" w:sz="0" w:space="0" w:color="auto"/>
            <w:right w:val="none" w:sz="0" w:space="0" w:color="auto"/>
          </w:divBdr>
        </w:div>
      </w:divsChild>
    </w:div>
    <w:div w:id="2063559886">
      <w:bodyDiv w:val="1"/>
      <w:marLeft w:val="0"/>
      <w:marRight w:val="0"/>
      <w:marTop w:val="0"/>
      <w:marBottom w:val="0"/>
      <w:divBdr>
        <w:top w:val="none" w:sz="0" w:space="0" w:color="auto"/>
        <w:left w:val="none" w:sz="0" w:space="0" w:color="auto"/>
        <w:bottom w:val="none" w:sz="0" w:space="0" w:color="auto"/>
        <w:right w:val="none" w:sz="0" w:space="0" w:color="auto"/>
      </w:divBdr>
      <w:divsChild>
        <w:div w:id="1508473015">
          <w:marLeft w:val="216"/>
          <w:marRight w:val="0"/>
          <w:marTop w:val="120"/>
          <w:marBottom w:val="0"/>
          <w:divBdr>
            <w:top w:val="none" w:sz="0" w:space="0" w:color="auto"/>
            <w:left w:val="none" w:sz="0" w:space="0" w:color="auto"/>
            <w:bottom w:val="none" w:sz="0" w:space="0" w:color="auto"/>
            <w:right w:val="none" w:sz="0" w:space="0" w:color="auto"/>
          </w:divBdr>
        </w:div>
        <w:div w:id="1691908578">
          <w:marLeft w:val="21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HR33RHYHUWRF-507899316-28223</_dlc_DocId>
    <_dlc_DocIdUrl xmlns="ca125759-a0e7-4469-93e0-e34bba23bda5">
      <Url>https://qualcomm.sharepoint.com/teams/pentari/_layouts/15/DocIdRedir.aspx?ID=HR33RHYHUWRF-507899316-28223</Url>
      <Description>HR33RHYHUWRF-507899316-28223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A1434E-6A3A-4CF9-A13D-FB75F190D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964BF3-81F4-4193-A677-37038A4E3DB8}">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A14B07AE-0256-48F9-A831-73EB65E5DD98}">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81</TotalTime>
  <Pages>2</Pages>
  <Words>538</Words>
  <Characters>3070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Peter Gaal</cp:lastModifiedBy>
  <cp:revision>30</cp:revision>
  <cp:lastPrinted>2020-08-26T01:27:00Z</cp:lastPrinted>
  <dcterms:created xsi:type="dcterms:W3CDTF">2024-08-08T23:28:00Z</dcterms:created>
  <dcterms:modified xsi:type="dcterms:W3CDTF">2024-08-09T20:44:00Z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0x010100FE4CD02E0E3519489CB07822D2A7BFAC</vt:lpwstr>
  </property>
  <property fmtid="{D5CDD505-2E9C-101B-9397-08002B2CF9AE}" pid="10" name="_dlc_DocIdItemGuid">
    <vt:lpwstr>78ad6b53-0f64-45ea-9685-83643fdd0d01</vt:lpwstr>
  </property>
  <property fmtid="{D5CDD505-2E9C-101B-9397-08002B2CF9AE}" pid="11" name="MediaServiceImageTags">
    <vt:lpwstr/>
  </property>
</Properties>
</file>